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70A" w:rsidRPr="00BC3E08" w:rsidRDefault="008D470A" w:rsidP="008D470A">
      <w:pPr>
        <w:pStyle w:val="CK12SectionTitle"/>
      </w:pPr>
      <w:r w:rsidRPr="00BC3E08">
        <w:t>Safety of Water</w:t>
      </w:r>
    </w:p>
    <w:p w:rsidR="008D470A" w:rsidRPr="00BC3E08" w:rsidRDefault="008D470A" w:rsidP="008D470A">
      <w:pPr>
        <w:pStyle w:val="CK12SubsectionTitle"/>
      </w:pPr>
      <w:r w:rsidRPr="00BC3E08">
        <w:t>Discussion Questions</w:t>
      </w:r>
    </w:p>
    <w:p w:rsidR="008D470A" w:rsidRPr="00BC3E08" w:rsidRDefault="008D470A" w:rsidP="008D470A">
      <w:pPr>
        <w:pStyle w:val="CK12LessonBase"/>
        <w:rPr>
          <w:i/>
        </w:rPr>
      </w:pPr>
      <w:r w:rsidRPr="00BC3E08">
        <w:rPr>
          <w:i/>
        </w:rPr>
        <w:t>These sample discussion questions were submitted by students. They can be used as part of a class discussion, as an essay topic, or as a student project idea.</w:t>
      </w:r>
    </w:p>
    <w:p w:rsidR="008D470A" w:rsidRPr="00BC3E08" w:rsidRDefault="008D470A" w:rsidP="008D470A">
      <w:pPr>
        <w:pStyle w:val="CK12BulletedList"/>
        <w:numPr>
          <w:ilvl w:val="0"/>
          <w:numId w:val="1"/>
        </w:numPr>
        <w:rPr>
          <w:i/>
        </w:rPr>
      </w:pPr>
      <w:r w:rsidRPr="00BC3E08">
        <w:t xml:space="preserve">Suppose a water source is polluted by an accidental salt spill. Devise a practical and inexpensive method to create a glass of drinkable water. </w:t>
      </w:r>
      <w:r w:rsidRPr="00BC3E08">
        <w:t>–</w:t>
      </w:r>
      <w:r w:rsidRPr="00BC3E08">
        <w:t xml:space="preserve"> </w:t>
      </w:r>
      <w:r w:rsidRPr="00BC3E08">
        <w:rPr>
          <w:i/>
        </w:rPr>
        <w:t>submitted by Adarsh Kadoor</w:t>
      </w:r>
    </w:p>
    <w:p w:rsidR="008D470A" w:rsidRPr="00BC3E08" w:rsidRDefault="008D470A" w:rsidP="008D470A">
      <w:pPr>
        <w:pStyle w:val="CK12BulletedList"/>
        <w:numPr>
          <w:ilvl w:val="0"/>
          <w:numId w:val="1"/>
        </w:numPr>
        <w:rPr>
          <w:i/>
        </w:rPr>
      </w:pPr>
      <w:r w:rsidRPr="00BC3E08">
        <w:t xml:space="preserve">What are some ways to make clean water accessible on a large scale that would be effective for many people in underprivileged areas? </w:t>
      </w:r>
      <w:r w:rsidRPr="00BC3E08">
        <w:t>–</w:t>
      </w:r>
      <w:r w:rsidRPr="00BC3E08">
        <w:t xml:space="preserve"> </w:t>
      </w:r>
      <w:r w:rsidRPr="00BC3E08">
        <w:rPr>
          <w:i/>
        </w:rPr>
        <w:t>submitted by Helena Abbott</w:t>
      </w:r>
    </w:p>
    <w:p w:rsidR="00195E2A" w:rsidRDefault="008D470A">
      <w:bookmarkStart w:id="0" w:name="_GoBack"/>
      <w:bookmarkEnd w:id="0"/>
    </w:p>
    <w:sectPr w:rsidR="00195E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C1F5C"/>
    <w:multiLevelType w:val="hybridMultilevel"/>
    <w:tmpl w:val="8DE87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70A"/>
    <w:rsid w:val="00101C7B"/>
    <w:rsid w:val="001277C1"/>
    <w:rsid w:val="001A0C48"/>
    <w:rsid w:val="0036170B"/>
    <w:rsid w:val="004670FC"/>
    <w:rsid w:val="008D470A"/>
    <w:rsid w:val="00935F4D"/>
    <w:rsid w:val="009B6F15"/>
    <w:rsid w:val="00A44550"/>
    <w:rsid w:val="00ED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SubsectionTitle">
    <w:name w:val="CK12SubsectionTitle"/>
    <w:basedOn w:val="Normal"/>
    <w:next w:val="CK12LessonBase"/>
    <w:qFormat/>
    <w:rsid w:val="008D470A"/>
    <w:pPr>
      <w:keepNext/>
    </w:pPr>
    <w:rPr>
      <w:rFonts w:ascii="Tahoma" w:eastAsiaTheme="minorEastAsia"/>
      <w:b/>
      <w:color w:val="4F81BD"/>
      <w:sz w:val="24"/>
    </w:rPr>
  </w:style>
  <w:style w:type="paragraph" w:customStyle="1" w:styleId="CK12SectionTitle">
    <w:name w:val="CK12SectionTitle"/>
    <w:basedOn w:val="Normal"/>
    <w:next w:val="CK12LessonBase"/>
    <w:qFormat/>
    <w:rsid w:val="008D470A"/>
    <w:pPr>
      <w:keepNext/>
    </w:pPr>
    <w:rPr>
      <w:rFonts w:ascii="Tahoma" w:eastAsiaTheme="minorEastAsia"/>
      <w:b/>
      <w:color w:val="365F91"/>
      <w:sz w:val="28"/>
    </w:rPr>
  </w:style>
  <w:style w:type="paragraph" w:customStyle="1" w:styleId="CK12BulletedList">
    <w:name w:val="CK12BulletedList"/>
    <w:basedOn w:val="Normal"/>
    <w:next w:val="CK12LessonBase"/>
    <w:qFormat/>
    <w:rsid w:val="008D470A"/>
    <w:rPr>
      <w:rFonts w:ascii="Tahoma" w:eastAsiaTheme="minorEastAsia"/>
    </w:rPr>
  </w:style>
  <w:style w:type="paragraph" w:customStyle="1" w:styleId="CK12LessonBase">
    <w:name w:val="CK12LessonBase"/>
    <w:basedOn w:val="Normal"/>
    <w:qFormat/>
    <w:rsid w:val="008D470A"/>
    <w:rPr>
      <w:rFonts w:ascii="Tahoma" w:eastAsiaTheme="minorEastAsia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SubsectionTitle">
    <w:name w:val="CK12SubsectionTitle"/>
    <w:basedOn w:val="Normal"/>
    <w:next w:val="CK12LessonBase"/>
    <w:qFormat/>
    <w:rsid w:val="008D470A"/>
    <w:pPr>
      <w:keepNext/>
    </w:pPr>
    <w:rPr>
      <w:rFonts w:ascii="Tahoma" w:eastAsiaTheme="minorEastAsia"/>
      <w:b/>
      <w:color w:val="4F81BD"/>
      <w:sz w:val="24"/>
    </w:rPr>
  </w:style>
  <w:style w:type="paragraph" w:customStyle="1" w:styleId="CK12SectionTitle">
    <w:name w:val="CK12SectionTitle"/>
    <w:basedOn w:val="Normal"/>
    <w:next w:val="CK12LessonBase"/>
    <w:qFormat/>
    <w:rsid w:val="008D470A"/>
    <w:pPr>
      <w:keepNext/>
    </w:pPr>
    <w:rPr>
      <w:rFonts w:ascii="Tahoma" w:eastAsiaTheme="minorEastAsia"/>
      <w:b/>
      <w:color w:val="365F91"/>
      <w:sz w:val="28"/>
    </w:rPr>
  </w:style>
  <w:style w:type="paragraph" w:customStyle="1" w:styleId="CK12BulletedList">
    <w:name w:val="CK12BulletedList"/>
    <w:basedOn w:val="Normal"/>
    <w:next w:val="CK12LessonBase"/>
    <w:qFormat/>
    <w:rsid w:val="008D470A"/>
    <w:rPr>
      <w:rFonts w:ascii="Tahoma" w:eastAsiaTheme="minorEastAsia"/>
    </w:rPr>
  </w:style>
  <w:style w:type="paragraph" w:customStyle="1" w:styleId="CK12LessonBase">
    <w:name w:val="CK12LessonBase"/>
    <w:basedOn w:val="Normal"/>
    <w:qFormat/>
    <w:rsid w:val="008D470A"/>
    <w:rPr>
      <w:rFonts w:ascii="Tahoma" w:eastAsiaTheme="minorEastAsia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453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 Y Sheng</dc:creator>
  <cp:lastModifiedBy>Joy Y Sheng</cp:lastModifiedBy>
  <cp:revision>1</cp:revision>
  <dcterms:created xsi:type="dcterms:W3CDTF">2012-09-07T19:44:00Z</dcterms:created>
  <dcterms:modified xsi:type="dcterms:W3CDTF">2012-09-07T19:44:00Z</dcterms:modified>
</cp:coreProperties>
</file>