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F9" w:rsidRPr="00ED52E1" w:rsidRDefault="001E32F9" w:rsidP="001E32F9">
      <w:pPr>
        <w:pStyle w:val="CK12ChapterTitle"/>
        <w:outlineLvl w:val="0"/>
      </w:pPr>
      <w:r>
        <w:t xml:space="preserve">Renewable Vs. Non-Renewable Energy Resources </w:t>
      </w:r>
      <w:proofErr w:type="spellStart"/>
      <w:r>
        <w:t>PreRead</w:t>
      </w:r>
      <w:proofErr w:type="spellEnd"/>
    </w:p>
    <w:p w:rsidR="001E32F9" w:rsidRDefault="001E32F9" w:rsidP="001E32F9">
      <w:pPr>
        <w:pStyle w:val="CK12SectionTitle"/>
        <w:outlineLvl w:val="0"/>
      </w:pPr>
      <w:r>
        <w:t>Objective</w:t>
      </w:r>
    </w:p>
    <w:p w:rsidR="001E32F9" w:rsidRPr="00805179" w:rsidRDefault="001E32F9" w:rsidP="001E32F9">
      <w:pPr>
        <w:pStyle w:val="CK12LessonBase"/>
      </w:pPr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a card sort</w:t>
      </w:r>
      <w:r w:rsidRPr="00D00D58">
        <w:rPr>
          <w:color w:val="auto"/>
        </w:rPr>
        <w:t>.</w:t>
      </w:r>
    </w:p>
    <w:p w:rsidR="001E32F9" w:rsidRDefault="001E32F9" w:rsidP="001E32F9">
      <w:pPr>
        <w:pStyle w:val="CK12SectionTitle"/>
        <w:outlineLvl w:val="0"/>
      </w:pPr>
      <w:r>
        <w:t>Instruction</w:t>
      </w:r>
    </w:p>
    <w:p w:rsidR="001E32F9" w:rsidRPr="004B274E" w:rsidRDefault="001E32F9" w:rsidP="001E32F9">
      <w:pPr>
        <w:pStyle w:val="CK12LessonBase"/>
      </w:pPr>
      <w:r w:rsidRPr="00D00D58">
        <w:rPr>
          <w:color w:val="auto"/>
        </w:rPr>
        <w:t xml:space="preserve">Provide a list of words and categories to individuals or groups of students who will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1E32F9" w:rsidRDefault="001E32F9" w:rsidP="001E32F9">
      <w:pPr>
        <w:pStyle w:val="CK12SectionTitle"/>
      </w:pPr>
      <w:r>
        <w:t>Activity</w:t>
      </w:r>
    </w:p>
    <w:p w:rsidR="001E32F9" w:rsidRDefault="001E32F9" w:rsidP="001E32F9">
      <w:pPr>
        <w:pStyle w:val="CK12LessonBase"/>
        <w:outlineLvl w:val="0"/>
      </w:pPr>
      <w:r>
        <w:t>Sort the following words into any categories you want.  Choose titles for each category.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9"/>
        <w:gridCol w:w="2169"/>
        <w:gridCol w:w="2169"/>
        <w:gridCol w:w="2169"/>
      </w:tblGrid>
      <w:tr w:rsidR="001E32F9" w:rsidTr="001E32F9">
        <w:trPr>
          <w:trHeight w:val="968"/>
        </w:trPr>
        <w:tc>
          <w:tcPr>
            <w:tcW w:w="2169" w:type="dxa"/>
            <w:vAlign w:val="center"/>
          </w:tcPr>
          <w:p w:rsidR="001E32F9" w:rsidRPr="001E32F9" w:rsidRDefault="001E32F9" w:rsidP="001E32F9">
            <w:pPr>
              <w:pStyle w:val="CK12TableHeaderCell"/>
              <w:jc w:val="center"/>
              <w:rPr>
                <w:b w:val="0"/>
                <w:sz w:val="28"/>
                <w:szCs w:val="28"/>
              </w:rPr>
            </w:pPr>
            <w:r w:rsidRPr="001E32F9">
              <w:rPr>
                <w:b w:val="0"/>
                <w:sz w:val="28"/>
                <w:szCs w:val="28"/>
              </w:rPr>
              <w:t>Fossil Fuels</w:t>
            </w:r>
          </w:p>
        </w:tc>
        <w:tc>
          <w:tcPr>
            <w:tcW w:w="2169" w:type="dxa"/>
            <w:vAlign w:val="center"/>
          </w:tcPr>
          <w:p w:rsidR="001E32F9" w:rsidRPr="001E32F9" w:rsidRDefault="001E32F9" w:rsidP="001E32F9">
            <w:pPr>
              <w:pStyle w:val="CK12TableHeaderCell"/>
              <w:jc w:val="center"/>
              <w:rPr>
                <w:b w:val="0"/>
                <w:sz w:val="28"/>
                <w:szCs w:val="28"/>
              </w:rPr>
            </w:pPr>
            <w:r w:rsidRPr="001E32F9">
              <w:rPr>
                <w:b w:val="0"/>
                <w:sz w:val="28"/>
                <w:szCs w:val="28"/>
              </w:rPr>
              <w:t>Coal</w:t>
            </w:r>
          </w:p>
        </w:tc>
        <w:tc>
          <w:tcPr>
            <w:tcW w:w="2169" w:type="dxa"/>
            <w:vAlign w:val="center"/>
          </w:tcPr>
          <w:p w:rsidR="001E32F9" w:rsidRPr="001E32F9" w:rsidRDefault="001E32F9" w:rsidP="001E32F9">
            <w:pPr>
              <w:pStyle w:val="CK12TableHeaderCell"/>
              <w:jc w:val="center"/>
              <w:rPr>
                <w:b w:val="0"/>
                <w:sz w:val="28"/>
                <w:szCs w:val="28"/>
              </w:rPr>
            </w:pPr>
            <w:r w:rsidRPr="001E32F9">
              <w:rPr>
                <w:b w:val="0"/>
                <w:sz w:val="28"/>
                <w:szCs w:val="28"/>
              </w:rPr>
              <w:t>Oil</w:t>
            </w:r>
          </w:p>
        </w:tc>
        <w:tc>
          <w:tcPr>
            <w:tcW w:w="2169" w:type="dxa"/>
            <w:vAlign w:val="center"/>
          </w:tcPr>
          <w:p w:rsidR="001E32F9" w:rsidRPr="001E32F9" w:rsidRDefault="001E32F9" w:rsidP="001E32F9">
            <w:pPr>
              <w:pStyle w:val="CK12TableHeaderCell"/>
              <w:jc w:val="center"/>
              <w:rPr>
                <w:b w:val="0"/>
                <w:sz w:val="28"/>
                <w:szCs w:val="28"/>
              </w:rPr>
            </w:pPr>
            <w:r w:rsidRPr="001E32F9">
              <w:rPr>
                <w:b w:val="0"/>
                <w:sz w:val="28"/>
                <w:szCs w:val="28"/>
              </w:rPr>
              <w:t>Natural Gas</w:t>
            </w:r>
          </w:p>
        </w:tc>
      </w:tr>
      <w:tr w:rsidR="001E32F9" w:rsidTr="001E32F9">
        <w:trPr>
          <w:trHeight w:val="968"/>
        </w:trPr>
        <w:tc>
          <w:tcPr>
            <w:tcW w:w="2169" w:type="dxa"/>
            <w:vAlign w:val="center"/>
          </w:tcPr>
          <w:p w:rsidR="001E32F9" w:rsidRPr="001E32F9" w:rsidRDefault="001E32F9" w:rsidP="001E32F9">
            <w:pPr>
              <w:pStyle w:val="CK12TableHeaderCell"/>
              <w:jc w:val="center"/>
              <w:rPr>
                <w:b w:val="0"/>
                <w:sz w:val="28"/>
                <w:szCs w:val="28"/>
              </w:rPr>
            </w:pPr>
            <w:r w:rsidRPr="001E32F9">
              <w:rPr>
                <w:b w:val="0"/>
                <w:sz w:val="28"/>
                <w:szCs w:val="28"/>
              </w:rPr>
              <w:t>Solar</w:t>
            </w:r>
          </w:p>
        </w:tc>
        <w:tc>
          <w:tcPr>
            <w:tcW w:w="2169" w:type="dxa"/>
            <w:vAlign w:val="center"/>
          </w:tcPr>
          <w:p w:rsidR="001E32F9" w:rsidRPr="001E32F9" w:rsidRDefault="001E32F9" w:rsidP="001E32F9">
            <w:pPr>
              <w:pStyle w:val="CK12TableHeaderCell"/>
              <w:jc w:val="center"/>
              <w:rPr>
                <w:b w:val="0"/>
                <w:sz w:val="28"/>
                <w:szCs w:val="28"/>
              </w:rPr>
            </w:pPr>
            <w:r w:rsidRPr="001E32F9">
              <w:rPr>
                <w:b w:val="0"/>
                <w:sz w:val="28"/>
                <w:szCs w:val="28"/>
              </w:rPr>
              <w:t>Water</w:t>
            </w:r>
          </w:p>
        </w:tc>
        <w:tc>
          <w:tcPr>
            <w:tcW w:w="2169" w:type="dxa"/>
            <w:vAlign w:val="center"/>
          </w:tcPr>
          <w:p w:rsidR="001E32F9" w:rsidRPr="001E32F9" w:rsidRDefault="001E32F9" w:rsidP="001E32F9">
            <w:pPr>
              <w:pStyle w:val="CK12TableHeaderCell"/>
              <w:jc w:val="center"/>
              <w:rPr>
                <w:b w:val="0"/>
                <w:sz w:val="28"/>
                <w:szCs w:val="28"/>
              </w:rPr>
            </w:pPr>
            <w:r w:rsidRPr="001E32F9">
              <w:rPr>
                <w:b w:val="0"/>
                <w:sz w:val="28"/>
                <w:szCs w:val="28"/>
              </w:rPr>
              <w:t>Wind</w:t>
            </w:r>
          </w:p>
        </w:tc>
        <w:tc>
          <w:tcPr>
            <w:tcW w:w="2169" w:type="dxa"/>
            <w:vAlign w:val="center"/>
          </w:tcPr>
          <w:p w:rsidR="001E32F9" w:rsidRPr="001E32F9" w:rsidRDefault="001E32F9" w:rsidP="001E32F9">
            <w:pPr>
              <w:pStyle w:val="CK12TableHeaderCell"/>
              <w:jc w:val="center"/>
              <w:rPr>
                <w:b w:val="0"/>
                <w:sz w:val="28"/>
                <w:szCs w:val="28"/>
              </w:rPr>
            </w:pPr>
            <w:r w:rsidRPr="001E32F9">
              <w:rPr>
                <w:b w:val="0"/>
                <w:sz w:val="28"/>
                <w:szCs w:val="28"/>
              </w:rPr>
              <w:t>Biomass</w:t>
            </w:r>
          </w:p>
        </w:tc>
      </w:tr>
      <w:tr w:rsidR="001E32F9" w:rsidTr="001E32F9">
        <w:trPr>
          <w:trHeight w:val="1009"/>
        </w:trPr>
        <w:tc>
          <w:tcPr>
            <w:tcW w:w="2169" w:type="dxa"/>
            <w:vAlign w:val="center"/>
          </w:tcPr>
          <w:p w:rsidR="001E32F9" w:rsidRPr="001E32F9" w:rsidRDefault="001E32F9" w:rsidP="001E32F9">
            <w:pPr>
              <w:pStyle w:val="CK12TableHeaderCell"/>
              <w:jc w:val="center"/>
              <w:rPr>
                <w:b w:val="0"/>
                <w:sz w:val="28"/>
                <w:szCs w:val="28"/>
              </w:rPr>
            </w:pPr>
            <w:r w:rsidRPr="001E32F9">
              <w:rPr>
                <w:b w:val="0"/>
                <w:sz w:val="28"/>
                <w:szCs w:val="28"/>
              </w:rPr>
              <w:t>Geothermal</w:t>
            </w:r>
          </w:p>
        </w:tc>
        <w:tc>
          <w:tcPr>
            <w:tcW w:w="2169" w:type="dxa"/>
            <w:vAlign w:val="center"/>
          </w:tcPr>
          <w:p w:rsidR="001E32F9" w:rsidRPr="001E32F9" w:rsidRDefault="001E32F9" w:rsidP="001E32F9">
            <w:pPr>
              <w:pStyle w:val="CK12TableHeaderCell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1E32F9" w:rsidRPr="001E32F9" w:rsidRDefault="001E32F9" w:rsidP="001E32F9">
            <w:pPr>
              <w:pStyle w:val="CK12TableHeaderCell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2169" w:type="dxa"/>
            <w:vAlign w:val="center"/>
          </w:tcPr>
          <w:p w:rsidR="001E32F9" w:rsidRPr="001E32F9" w:rsidRDefault="001E32F9" w:rsidP="001E32F9">
            <w:pPr>
              <w:pStyle w:val="CK12TableHeaderCell"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1E32F9" w:rsidRDefault="001E32F9" w:rsidP="001E32F9">
      <w:pPr>
        <w:pStyle w:val="CK12SectionTitle"/>
      </w:pPr>
    </w:p>
    <w:p w:rsidR="001E32F9" w:rsidRDefault="001E32F9" w:rsidP="001E32F9">
      <w:pPr>
        <w:pStyle w:val="CK12LessonBase"/>
      </w:pPr>
    </w:p>
    <w:p w:rsidR="001E32F9" w:rsidRDefault="001E32F9" w:rsidP="001E32F9">
      <w:pPr>
        <w:pStyle w:val="CK12LessonBase"/>
      </w:pPr>
    </w:p>
    <w:p w:rsidR="00D34477" w:rsidRDefault="00D34477" w:rsidP="001E32F9">
      <w:pPr>
        <w:pStyle w:val="CK12LessonBase"/>
      </w:pPr>
    </w:p>
    <w:p w:rsidR="00D34477" w:rsidRDefault="00D34477" w:rsidP="001E32F9">
      <w:pPr>
        <w:pStyle w:val="CK12LessonBase"/>
      </w:pPr>
    </w:p>
    <w:p w:rsidR="00D34477" w:rsidRPr="001E32F9" w:rsidRDefault="00D34477" w:rsidP="001E32F9">
      <w:pPr>
        <w:pStyle w:val="CK12LessonBase"/>
      </w:pPr>
    </w:p>
    <w:p w:rsidR="001E32F9" w:rsidRDefault="001E32F9" w:rsidP="002A3D45">
      <w:pPr>
        <w:pStyle w:val="CK12SectionTitle"/>
        <w:outlineLvl w:val="0"/>
      </w:pPr>
      <w:r>
        <w:t xml:space="preserve"> </w:t>
      </w:r>
    </w:p>
    <w:p w:rsidR="00693AFC" w:rsidRDefault="00693AFC"/>
    <w:sectPr w:rsidR="00693AFC" w:rsidSect="00693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E32F9"/>
    <w:rsid w:val="001E32F9"/>
    <w:rsid w:val="002A3D45"/>
    <w:rsid w:val="005A7EE7"/>
    <w:rsid w:val="00693AFC"/>
    <w:rsid w:val="00D34477"/>
    <w:rsid w:val="00FB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2F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1E32F9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1E32F9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1E32F9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1E32F9"/>
    <w:rPr>
      <w:rFonts w:ascii="Tahoma"/>
      <w:color w:val="000000"/>
    </w:rPr>
  </w:style>
  <w:style w:type="table" w:styleId="TableGrid">
    <w:name w:val="Table Grid"/>
    <w:basedOn w:val="TableNormal"/>
    <w:uiPriority w:val="59"/>
    <w:rsid w:val="001E3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32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2012-06-26T16:33:00Z</dcterms:created>
  <dcterms:modified xsi:type="dcterms:W3CDTF">2012-06-26T16:33:00Z</dcterms:modified>
</cp:coreProperties>
</file>