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D8" w:rsidRPr="00ED52E1" w:rsidRDefault="00A338D8" w:rsidP="00A338D8">
      <w:pPr>
        <w:pStyle w:val="CK12ChapterTitle"/>
      </w:pPr>
      <w:r>
        <w:t xml:space="preserve">Volcanoes at Plate Boundaries </w:t>
      </w:r>
      <w:proofErr w:type="spellStart"/>
      <w:r>
        <w:t>PreRead</w:t>
      </w:r>
      <w:proofErr w:type="spellEnd"/>
    </w:p>
    <w:p w:rsidR="00A338D8" w:rsidRDefault="00A338D8" w:rsidP="00A338D8">
      <w:pPr>
        <w:pStyle w:val="CK12SectionTitle"/>
        <w:outlineLvl w:val="0"/>
      </w:pPr>
      <w:r>
        <w:t>Objective</w:t>
      </w:r>
    </w:p>
    <w:p w:rsidR="00A338D8" w:rsidRPr="00D41CF0" w:rsidRDefault="00A338D8" w:rsidP="00A338D8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A338D8" w:rsidRDefault="00A338D8" w:rsidP="00A338D8">
      <w:pPr>
        <w:pStyle w:val="CK12SectionTitle"/>
        <w:outlineLvl w:val="0"/>
      </w:pPr>
      <w:r>
        <w:t>Instruction</w:t>
      </w:r>
    </w:p>
    <w:p w:rsidR="00A338D8" w:rsidRPr="00F643AD" w:rsidRDefault="00A338D8" w:rsidP="00A338D8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A338D8" w:rsidRDefault="00A338D8" w:rsidP="00A338D8">
      <w:pPr>
        <w:pStyle w:val="CK12SectionTitle"/>
        <w:spacing w:after="0"/>
        <w:outlineLvl w:val="0"/>
      </w:pPr>
      <w:r>
        <w:t>Activity</w:t>
      </w:r>
    </w:p>
    <w:p w:rsidR="00A338D8" w:rsidRPr="002B6A46" w:rsidRDefault="00A338D8" w:rsidP="00A338D8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  <w:r w:rsidR="009F6D7C">
        <w:t xml:space="preserve">  You may have to review older concepts in order to make a decision.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A338D8" w:rsidRPr="00CB1457" w:rsidTr="003D67F9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Default="00A338D8" w:rsidP="003D67F9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Default="00A338D8" w:rsidP="003D67F9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Default="00A338D8" w:rsidP="003D67F9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A338D8" w:rsidRPr="00CB1457" w:rsidTr="003D67F9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Default="009F6D7C" w:rsidP="003D67F9">
            <w:pPr>
              <w:pStyle w:val="CK12TableCell"/>
            </w:pPr>
            <w:r>
              <w:t>Convergent Boundaries can only be oceanic-oceanic or continental-continental.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Default="00A338D8" w:rsidP="003D67F9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Default="00A338D8" w:rsidP="003D67F9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A338D8" w:rsidRPr="00CB1457" w:rsidTr="003D67F9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Pr="003C3B00" w:rsidRDefault="009F6D7C" w:rsidP="003D67F9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A divergent boundary is where two plates move away from each other.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Default="00A338D8" w:rsidP="003D67F9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38D8" w:rsidRDefault="00A338D8" w:rsidP="003D67F9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9F6D7C" w:rsidRPr="00CB1457" w:rsidTr="003D67F9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F6D7C" w:rsidRPr="003C3B00" w:rsidRDefault="009F6D7C" w:rsidP="003D67F9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Volcanoes are found at all types of plate boundaries.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F6D7C" w:rsidRDefault="009F6D7C" w:rsidP="003D67F9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F6D7C" w:rsidRDefault="009F6D7C" w:rsidP="003D67F9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A338D8" w:rsidRDefault="00A338D8" w:rsidP="00A338D8">
      <w:pPr>
        <w:pStyle w:val="CK12SectionTitle"/>
        <w:outlineLvl w:val="0"/>
      </w:pPr>
    </w:p>
    <w:p w:rsidR="009F6D7C" w:rsidRDefault="009F6D7C" w:rsidP="009F6D7C">
      <w:pPr>
        <w:pStyle w:val="CK12LessonBase"/>
      </w:pPr>
    </w:p>
    <w:p w:rsidR="009F6D7C" w:rsidRDefault="009F6D7C" w:rsidP="009F6D7C">
      <w:pPr>
        <w:pStyle w:val="CK12LessonBase"/>
      </w:pPr>
    </w:p>
    <w:p w:rsidR="009F6D7C" w:rsidRDefault="009F6D7C" w:rsidP="009F6D7C">
      <w:pPr>
        <w:pStyle w:val="CK12LessonBase"/>
      </w:pPr>
    </w:p>
    <w:p w:rsidR="009F6D7C" w:rsidRDefault="009F6D7C" w:rsidP="009F6D7C">
      <w:pPr>
        <w:pStyle w:val="CK12LessonBase"/>
      </w:pPr>
    </w:p>
    <w:p w:rsidR="00A16495" w:rsidRPr="009F6D7C" w:rsidRDefault="00A16495" w:rsidP="009F6D7C">
      <w:pPr>
        <w:pStyle w:val="CK12LessonBase"/>
      </w:pPr>
    </w:p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338D8"/>
    <w:rsid w:val="002D5615"/>
    <w:rsid w:val="005A7EE7"/>
    <w:rsid w:val="0064700D"/>
    <w:rsid w:val="00693AFC"/>
    <w:rsid w:val="009B22F1"/>
    <w:rsid w:val="009F6D7C"/>
    <w:rsid w:val="00A16495"/>
    <w:rsid w:val="00A338D8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D8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338D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A338D8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A338D8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A338D8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A338D8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A338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2012-07-10T22:01:00Z</dcterms:created>
  <dcterms:modified xsi:type="dcterms:W3CDTF">2012-07-10T22:01:00Z</dcterms:modified>
</cp:coreProperties>
</file>