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98" w:rsidRPr="00BC3E08" w:rsidRDefault="00272598" w:rsidP="00272598">
      <w:pPr>
        <w:pStyle w:val="CK12SectionTitle"/>
      </w:pPr>
      <w:r w:rsidRPr="00BC3E08">
        <w:t>Cenozoic Plate Tectonics</w:t>
      </w:r>
    </w:p>
    <w:p w:rsidR="00272598" w:rsidRPr="00BC3E08" w:rsidRDefault="00272598" w:rsidP="00272598">
      <w:pPr>
        <w:pStyle w:val="CK12SubsectionTitle"/>
      </w:pPr>
      <w:r w:rsidRPr="00BC3E08">
        <w:t>Discussion Questions</w:t>
      </w:r>
    </w:p>
    <w:p w:rsidR="00272598" w:rsidRPr="00BC3E08" w:rsidRDefault="00272598" w:rsidP="00272598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272598" w:rsidRPr="00BC3E08" w:rsidRDefault="00272598" w:rsidP="00272598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dangers could the San Andreas Fault pose to humans today? How might this fault change the geography of California in the future?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 and Audrey Flower</w:t>
      </w:r>
    </w:p>
    <w:p w:rsidR="00272598" w:rsidRPr="00BC3E08" w:rsidRDefault="00272598" w:rsidP="00272598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Did glacial movement and formation have any impact on movement of the plates? If yes, what was the impact? </w:t>
      </w:r>
      <w:proofErr w:type="gramStart"/>
      <w:r w:rsidRPr="00BC3E08">
        <w:t>If no,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272598" w:rsidRPr="00BC3E08" w:rsidRDefault="00272598" w:rsidP="00272598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Technically, we are still in an ice age today that began 30 million years ago, since there are ice sheets in Greenland and Antarctica. Why </w:t>
      </w:r>
      <w:proofErr w:type="gramStart"/>
      <w:r w:rsidRPr="00BC3E08">
        <w:t>doesn't</w:t>
      </w:r>
      <w:proofErr w:type="gramEnd"/>
      <w:r w:rsidRPr="00BC3E08">
        <w:t xml:space="preserve"> the ending of this ice age completely account for the melting of the glaciers and the increase in temperatures we are seeing around the world? </w:t>
      </w:r>
      <w:r w:rsidRPr="00BC3E08">
        <w:t>–</w:t>
      </w:r>
      <w:r w:rsidRPr="00BC3E08">
        <w:t xml:space="preserve"> </w:t>
      </w:r>
      <w:r w:rsidRPr="00BC3E08">
        <w:rPr>
          <w:i/>
        </w:rPr>
        <w:t xml:space="preserve">submitted by Audrey Flower, Lianne Blodgett, </w:t>
      </w:r>
      <w:bookmarkStart w:id="0" w:name="_GoBack"/>
      <w:bookmarkEnd w:id="0"/>
      <w:proofErr w:type="spellStart"/>
      <w:r w:rsidRPr="00BC3E08">
        <w:rPr>
          <w:i/>
        </w:rPr>
        <w:t>Ruchita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Pendse</w:t>
      </w:r>
      <w:proofErr w:type="spellEnd"/>
    </w:p>
    <w:p w:rsidR="00195E2A" w:rsidRDefault="00272598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98"/>
    <w:rsid w:val="00101C7B"/>
    <w:rsid w:val="001277C1"/>
    <w:rsid w:val="001A0C48"/>
    <w:rsid w:val="0027259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72598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72598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72598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72598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72598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72598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72598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72598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2012-09-07T18:51:00Z</dcterms:created>
  <dcterms:modified xsi:type="dcterms:W3CDTF">2012-09-07T18:52:00Z</dcterms:modified>
</cp:coreProperties>
</file>