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20" w:rsidRPr="00BC3E08" w:rsidRDefault="00DA5E20" w:rsidP="00DA5E20">
      <w:pPr>
        <w:pStyle w:val="CK12SectionTitle"/>
      </w:pPr>
      <w:r w:rsidRPr="00BC3E08">
        <w:t>Geologic Time Scale</w:t>
      </w:r>
    </w:p>
    <w:p w:rsidR="00DA5E20" w:rsidRPr="00BC3E08" w:rsidRDefault="00DA5E20" w:rsidP="00DA5E20">
      <w:pPr>
        <w:pStyle w:val="CK12SubsectionTitle"/>
      </w:pPr>
      <w:r w:rsidRPr="00BC3E08">
        <w:t>Discussion Questions</w:t>
      </w:r>
    </w:p>
    <w:p w:rsidR="00DA5E20" w:rsidRPr="00BC3E08" w:rsidRDefault="00DA5E20" w:rsidP="00DA5E20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DA5E20" w:rsidRPr="00BC3E08" w:rsidRDefault="00DA5E20" w:rsidP="00DA5E2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you had to classify the different periods of earth's history, how would you go about doing it?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DA5E20" w:rsidRPr="00BC3E08" w:rsidRDefault="00DA5E20" w:rsidP="00DA5E2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The earth existed for a long time before the first cells of life existed. How did they come about? Why did it take so long?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DA5E20" w:rsidRPr="00BC3E08" w:rsidRDefault="00DA5E20" w:rsidP="00DA5E2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As time progressed, the organisms on </w:t>
      </w:r>
      <w:r>
        <w:t>E</w:t>
      </w:r>
      <w:bookmarkStart w:id="0" w:name="_GoBack"/>
      <w:bookmarkEnd w:id="0"/>
      <w:r w:rsidRPr="00BC3E08">
        <w:t xml:space="preserve">arth started changing more rapidly. Why might this be?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DA5E20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20"/>
    <w:rsid w:val="00101C7B"/>
    <w:rsid w:val="001277C1"/>
    <w:rsid w:val="001A0C48"/>
    <w:rsid w:val="0036170B"/>
    <w:rsid w:val="004670FC"/>
    <w:rsid w:val="00935F4D"/>
    <w:rsid w:val="009B6F15"/>
    <w:rsid w:val="00A44550"/>
    <w:rsid w:val="00DA5E2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DA5E2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DA5E2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DA5E2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DA5E20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DA5E2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DA5E2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DA5E2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DA5E20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2012-09-07T18:31:00Z</dcterms:created>
  <dcterms:modified xsi:type="dcterms:W3CDTF">2012-09-07T18:32:00Z</dcterms:modified>
</cp:coreProperties>
</file>