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19F" w:rsidRPr="00372726" w:rsidRDefault="0062319F" w:rsidP="0062319F">
      <w:pPr>
        <w:pStyle w:val="CK12SectionTitle"/>
      </w:pPr>
      <w:r w:rsidRPr="00372726">
        <w:t>Predicting Earthquakes</w:t>
      </w:r>
    </w:p>
    <w:p w:rsidR="0062319F" w:rsidRPr="00372726" w:rsidRDefault="0062319F" w:rsidP="0062319F">
      <w:pPr>
        <w:pStyle w:val="CK12SubsectionTitle"/>
      </w:pPr>
      <w:r w:rsidRPr="00372726">
        <w:t>Discussion Questions</w:t>
      </w:r>
    </w:p>
    <w:p w:rsidR="0062319F" w:rsidRPr="00372726" w:rsidRDefault="0062319F" w:rsidP="0062319F">
      <w:pPr>
        <w:pStyle w:val="CK12LessonBase"/>
        <w:rPr>
          <w:i/>
        </w:rPr>
      </w:pPr>
      <w:r w:rsidRPr="00372726">
        <w:rPr>
          <w:i/>
        </w:rPr>
        <w:t>These sample discussion questions were submitted by students. They can be used as part of a class discussion, as an essay topic, or as a student project idea.</w:t>
      </w:r>
    </w:p>
    <w:p w:rsidR="0062319F" w:rsidRPr="0062319F" w:rsidRDefault="0062319F" w:rsidP="0062319F">
      <w:pPr>
        <w:pStyle w:val="CK12BulletedList"/>
        <w:numPr>
          <w:ilvl w:val="0"/>
          <w:numId w:val="1"/>
        </w:numPr>
        <w:rPr>
          <w:i/>
        </w:rPr>
      </w:pPr>
      <w:r w:rsidRPr="00372726">
        <w:t xml:space="preserve">In what cases might information from a past earthquake throw off scientists trying to predict an earthquake at the same fault? </w:t>
      </w:r>
      <w:r w:rsidRPr="00372726">
        <w:t>–</w:t>
      </w:r>
      <w:r w:rsidRPr="00372726">
        <w:t xml:space="preserve"> </w:t>
      </w:r>
      <w:r w:rsidRPr="00372726">
        <w:rPr>
          <w:i/>
        </w:rPr>
        <w:t>submitted by Adarsh K</w:t>
      </w:r>
      <w:r>
        <w:rPr>
          <w:i/>
        </w:rPr>
        <w:t>adoor</w:t>
      </w:r>
      <w:bookmarkStart w:id="0" w:name="_GoBack"/>
      <w:bookmarkEnd w:id="0"/>
    </w:p>
    <w:p w:rsidR="0062319F" w:rsidRPr="00372726" w:rsidRDefault="0062319F" w:rsidP="0062319F">
      <w:pPr>
        <w:pStyle w:val="CK12BulletedList"/>
        <w:numPr>
          <w:ilvl w:val="0"/>
          <w:numId w:val="1"/>
        </w:numPr>
        <w:rPr>
          <w:i/>
        </w:rPr>
      </w:pPr>
      <w:r w:rsidRPr="00372726">
        <w:t xml:space="preserve">Why might scientists never be able to predict accurately the location, time, and magnitude of an earthquake? What information do scientists know about predicting earthquakes and how can this be used in safety measures? </w:t>
      </w:r>
      <w:r w:rsidRPr="00372726">
        <w:t>–</w:t>
      </w:r>
      <w:r w:rsidRPr="00372726">
        <w:t xml:space="preserve"> </w:t>
      </w:r>
      <w:r w:rsidRPr="00372726">
        <w:rPr>
          <w:i/>
        </w:rPr>
        <w:t>submitted by Audrey Flower</w:t>
      </w:r>
    </w:p>
    <w:p w:rsidR="0062319F" w:rsidRPr="00372726" w:rsidRDefault="0062319F" w:rsidP="0062319F">
      <w:pPr>
        <w:pStyle w:val="CK12BulletedList"/>
        <w:numPr>
          <w:ilvl w:val="0"/>
          <w:numId w:val="1"/>
        </w:numPr>
        <w:rPr>
          <w:i/>
        </w:rPr>
      </w:pPr>
      <w:r w:rsidRPr="00372726">
        <w:t xml:space="preserve">Read the article below. Come up with arguments for both sides of the case. Do you think the scientists should be found guilty? http://www.scientificamerican.com/article.cfm?id=italian-earthquake-manslaughter-hearing </w:t>
      </w:r>
      <w:r w:rsidRPr="00372726">
        <w:t>–</w:t>
      </w:r>
      <w:r w:rsidRPr="00372726">
        <w:t xml:space="preserve"> </w:t>
      </w:r>
      <w:r w:rsidRPr="00372726">
        <w:rPr>
          <w:i/>
        </w:rPr>
        <w:t>submitted by Audrey Flower</w:t>
      </w:r>
    </w:p>
    <w:p w:rsidR="00195E2A" w:rsidRDefault="0062319F"/>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19F"/>
    <w:rsid w:val="000D0649"/>
    <w:rsid w:val="00101C7B"/>
    <w:rsid w:val="001277C1"/>
    <w:rsid w:val="004670FC"/>
    <w:rsid w:val="0062319F"/>
    <w:rsid w:val="00935F4D"/>
    <w:rsid w:val="009B6F15"/>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2319F"/>
    <w:pPr>
      <w:keepNext/>
    </w:pPr>
    <w:rPr>
      <w:rFonts w:ascii="Tahoma" w:eastAsiaTheme="minorEastAsia"/>
      <w:b/>
      <w:color w:val="4F81BD"/>
      <w:sz w:val="24"/>
    </w:rPr>
  </w:style>
  <w:style w:type="paragraph" w:customStyle="1" w:styleId="CK12SectionTitle">
    <w:name w:val="CK12SectionTitle"/>
    <w:basedOn w:val="Normal"/>
    <w:next w:val="CK12LessonBase"/>
    <w:qFormat/>
    <w:rsid w:val="0062319F"/>
    <w:pPr>
      <w:keepNext/>
    </w:pPr>
    <w:rPr>
      <w:rFonts w:ascii="Tahoma" w:eastAsiaTheme="minorEastAsia"/>
      <w:b/>
      <w:color w:val="365F91"/>
      <w:sz w:val="28"/>
    </w:rPr>
  </w:style>
  <w:style w:type="paragraph" w:customStyle="1" w:styleId="CK12BulletedList">
    <w:name w:val="CK12BulletedList"/>
    <w:basedOn w:val="Normal"/>
    <w:next w:val="CK12LessonBase"/>
    <w:qFormat/>
    <w:rsid w:val="0062319F"/>
    <w:rPr>
      <w:rFonts w:ascii="Tahoma" w:eastAsiaTheme="minorEastAsia"/>
    </w:rPr>
  </w:style>
  <w:style w:type="paragraph" w:customStyle="1" w:styleId="CK12LessonBase">
    <w:name w:val="CK12LessonBase"/>
    <w:basedOn w:val="Normal"/>
    <w:qFormat/>
    <w:rsid w:val="0062319F"/>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2319F"/>
    <w:pPr>
      <w:keepNext/>
    </w:pPr>
    <w:rPr>
      <w:rFonts w:ascii="Tahoma" w:eastAsiaTheme="minorEastAsia"/>
      <w:b/>
      <w:color w:val="4F81BD"/>
      <w:sz w:val="24"/>
    </w:rPr>
  </w:style>
  <w:style w:type="paragraph" w:customStyle="1" w:styleId="CK12SectionTitle">
    <w:name w:val="CK12SectionTitle"/>
    <w:basedOn w:val="Normal"/>
    <w:next w:val="CK12LessonBase"/>
    <w:qFormat/>
    <w:rsid w:val="0062319F"/>
    <w:pPr>
      <w:keepNext/>
    </w:pPr>
    <w:rPr>
      <w:rFonts w:ascii="Tahoma" w:eastAsiaTheme="minorEastAsia"/>
      <w:b/>
      <w:color w:val="365F91"/>
      <w:sz w:val="28"/>
    </w:rPr>
  </w:style>
  <w:style w:type="paragraph" w:customStyle="1" w:styleId="CK12BulletedList">
    <w:name w:val="CK12BulletedList"/>
    <w:basedOn w:val="Normal"/>
    <w:next w:val="CK12LessonBase"/>
    <w:qFormat/>
    <w:rsid w:val="0062319F"/>
    <w:rPr>
      <w:rFonts w:ascii="Tahoma" w:eastAsiaTheme="minorEastAsia"/>
    </w:rPr>
  </w:style>
  <w:style w:type="paragraph" w:customStyle="1" w:styleId="CK12LessonBase">
    <w:name w:val="CK12LessonBase"/>
    <w:basedOn w:val="Normal"/>
    <w:qFormat/>
    <w:rsid w:val="0062319F"/>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2012-09-06T19:20:00Z</dcterms:created>
  <dcterms:modified xsi:type="dcterms:W3CDTF">2012-09-06T19:21:00Z</dcterms:modified>
</cp:coreProperties>
</file>