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C5" w:rsidRPr="00D951C5" w:rsidRDefault="00D951C5" w:rsidP="00D951C5">
      <w:pPr>
        <w:pStyle w:val="CK12ChapterTitle"/>
        <w:rPr>
          <w:szCs w:val="36"/>
        </w:rPr>
      </w:pPr>
      <w:r>
        <w:rPr>
          <w:szCs w:val="36"/>
        </w:rPr>
        <w:t xml:space="preserve"> Maps</w:t>
      </w:r>
      <w:r w:rsidR="0010411E">
        <w:rPr>
          <w:szCs w:val="36"/>
        </w:rPr>
        <w:t xml:space="preserve"> </w:t>
      </w:r>
      <w:proofErr w:type="spellStart"/>
      <w:r w:rsidR="00D9465A">
        <w:rPr>
          <w:szCs w:val="36"/>
        </w:rPr>
        <w:t>PreRead</w:t>
      </w:r>
      <w:proofErr w:type="spellEnd"/>
    </w:p>
    <w:p w:rsidR="00D951C5" w:rsidRDefault="00D951C5" w:rsidP="00D951C5">
      <w:pPr>
        <w:pStyle w:val="CK12SectionTitle"/>
        <w:outlineLvl w:val="0"/>
      </w:pPr>
      <w:r w:rsidRPr="00F217D5">
        <w:t>Objectiv</w:t>
      </w:r>
      <w:r>
        <w:t>e</w:t>
      </w:r>
    </w:p>
    <w:p w:rsidR="00D951C5" w:rsidRPr="006F7D0C" w:rsidRDefault="00D951C5" w:rsidP="00D951C5">
      <w:pPr>
        <w:pStyle w:val="CK12LessonBase"/>
      </w:pPr>
      <w:r>
        <w:t xml:space="preserve">To distinguish between the </w:t>
      </w:r>
      <w:r>
        <w:t>‘</w:t>
      </w:r>
      <w:r>
        <w:t>scientific</w:t>
      </w:r>
      <w:r>
        <w:t>’</w:t>
      </w:r>
      <w:r>
        <w:t xml:space="preserve"> and </w:t>
      </w:r>
      <w:r>
        <w:t>‘</w:t>
      </w:r>
      <w:r>
        <w:t>everyday</w:t>
      </w:r>
      <w:r>
        <w:t>’</w:t>
      </w:r>
      <w:r>
        <w:t xml:space="preserve"> usage of key vocabulary terms using everyday words in science.</w:t>
      </w:r>
    </w:p>
    <w:p w:rsidR="00D951C5" w:rsidRDefault="00D951C5" w:rsidP="00D951C5">
      <w:pPr>
        <w:pStyle w:val="CK12SectionTitle"/>
        <w:outlineLvl w:val="0"/>
      </w:pPr>
      <w:r w:rsidRPr="00F217D5">
        <w:t>Instruction</w:t>
      </w:r>
      <w:r>
        <w:t>s</w:t>
      </w:r>
    </w:p>
    <w:p w:rsidR="00D951C5" w:rsidRDefault="00D951C5" w:rsidP="00D951C5">
      <w:pPr>
        <w:pStyle w:val="CK12LessonBase"/>
      </w:pPr>
      <w:r>
        <w:t>Have students choose key vocabulary words from their reading that have different meanings in science as compared to everyday speech.  Have students write the scientific definition and the meaning of the same word in everyday speech.</w:t>
      </w:r>
    </w:p>
    <w:p w:rsidR="00D951C5" w:rsidRDefault="00D951C5" w:rsidP="00D951C5">
      <w:pPr>
        <w:pStyle w:val="CK12SectionTitle"/>
        <w:outlineLvl w:val="0"/>
      </w:pPr>
      <w:r>
        <w:t>Activity</w:t>
      </w:r>
    </w:p>
    <w:p w:rsidR="00D951C5" w:rsidRPr="00D951C5" w:rsidRDefault="00D951C5" w:rsidP="00D951C5">
      <w:pPr>
        <w:pStyle w:val="CK12LessonBase"/>
      </w:pPr>
      <w:r>
        <w:t xml:space="preserve"> </w:t>
      </w:r>
      <w:r>
        <w:t>Write</w:t>
      </w:r>
      <w:r>
        <w:t xml:space="preserve"> the scientific definition and the meaning of the same word in every</w:t>
      </w:r>
      <w:r>
        <w:t>day speech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4149"/>
        <w:gridCol w:w="4149"/>
      </w:tblGrid>
      <w:tr w:rsidR="00D951C5" w:rsidTr="008D24D9">
        <w:tc>
          <w:tcPr>
            <w:tcW w:w="1278" w:type="dxa"/>
          </w:tcPr>
          <w:p w:rsidR="00D951C5" w:rsidRDefault="00D951C5" w:rsidP="008D24D9">
            <w:pPr>
              <w:pStyle w:val="CK12TableHeaderCell"/>
              <w:rPr>
                <w:lang w:eastAsia="zh-CN"/>
              </w:rPr>
            </w:pPr>
            <w:r>
              <w:rPr>
                <w:lang w:eastAsia="zh-CN"/>
              </w:rPr>
              <w:t>Key term</w:t>
            </w:r>
          </w:p>
        </w:tc>
        <w:tc>
          <w:tcPr>
            <w:tcW w:w="4149" w:type="dxa"/>
          </w:tcPr>
          <w:p w:rsidR="00D951C5" w:rsidRDefault="00D951C5" w:rsidP="008D24D9">
            <w:pPr>
              <w:pStyle w:val="CK12TableHeaderCell"/>
              <w:rPr>
                <w:lang w:eastAsia="zh-CN"/>
              </w:rPr>
            </w:pPr>
            <w:r>
              <w:rPr>
                <w:lang w:eastAsia="zh-CN"/>
              </w:rPr>
              <w:t>Scientific definition</w:t>
            </w:r>
          </w:p>
        </w:tc>
        <w:tc>
          <w:tcPr>
            <w:tcW w:w="4149" w:type="dxa"/>
          </w:tcPr>
          <w:p w:rsidR="00D951C5" w:rsidRDefault="00D951C5" w:rsidP="008D24D9">
            <w:pPr>
              <w:pStyle w:val="CK12TableHeaderCell"/>
              <w:rPr>
                <w:lang w:eastAsia="zh-CN"/>
              </w:rPr>
            </w:pPr>
            <w:r>
              <w:rPr>
                <w:lang w:eastAsia="zh-CN"/>
              </w:rPr>
              <w:t>Everyday definition</w:t>
            </w:r>
          </w:p>
        </w:tc>
      </w:tr>
      <w:tr w:rsidR="00D951C5" w:rsidTr="008D24D9">
        <w:trPr>
          <w:trHeight w:val="566"/>
        </w:trPr>
        <w:tc>
          <w:tcPr>
            <w:tcW w:w="1278" w:type="dxa"/>
          </w:tcPr>
          <w:p w:rsidR="00D951C5" w:rsidRDefault="00D951C5" w:rsidP="008D24D9">
            <w:pPr>
              <w:pStyle w:val="CK12TableCell"/>
              <w:rPr>
                <w:lang w:eastAsia="zh-CN"/>
              </w:rPr>
            </w:pPr>
            <w:r>
              <w:rPr>
                <w:lang w:eastAsia="zh-CN"/>
              </w:rPr>
              <w:t>legend</w:t>
            </w:r>
          </w:p>
        </w:tc>
        <w:tc>
          <w:tcPr>
            <w:tcW w:w="4149" w:type="dxa"/>
          </w:tcPr>
          <w:p w:rsidR="00D951C5" w:rsidRDefault="00D951C5" w:rsidP="008D24D9">
            <w:pPr>
              <w:pStyle w:val="CK12TableCell"/>
              <w:rPr>
                <w:lang w:eastAsia="zh-CN"/>
              </w:rPr>
            </w:pPr>
          </w:p>
        </w:tc>
        <w:tc>
          <w:tcPr>
            <w:tcW w:w="4149" w:type="dxa"/>
          </w:tcPr>
          <w:p w:rsidR="00D951C5" w:rsidRDefault="00D951C5" w:rsidP="008D24D9">
            <w:pPr>
              <w:pStyle w:val="CK12TableCell"/>
              <w:rPr>
                <w:lang w:eastAsia="zh-CN"/>
              </w:rPr>
            </w:pPr>
          </w:p>
        </w:tc>
      </w:tr>
      <w:tr w:rsidR="00D951C5" w:rsidTr="008D24D9">
        <w:trPr>
          <w:trHeight w:val="521"/>
        </w:trPr>
        <w:tc>
          <w:tcPr>
            <w:tcW w:w="1278" w:type="dxa"/>
          </w:tcPr>
          <w:p w:rsidR="00D951C5" w:rsidRDefault="00D951C5" w:rsidP="008D24D9">
            <w:pPr>
              <w:pStyle w:val="CK12LessonBase"/>
              <w:rPr>
                <w:lang w:eastAsia="zh-CN"/>
              </w:rPr>
            </w:pPr>
            <w:r>
              <w:rPr>
                <w:lang w:eastAsia="zh-CN"/>
              </w:rPr>
              <w:t>scale</w:t>
            </w:r>
          </w:p>
        </w:tc>
        <w:tc>
          <w:tcPr>
            <w:tcW w:w="4149" w:type="dxa"/>
          </w:tcPr>
          <w:p w:rsidR="00D951C5" w:rsidRDefault="00D951C5" w:rsidP="008D24D9">
            <w:pPr>
              <w:pStyle w:val="CK12LessonBase"/>
              <w:rPr>
                <w:lang w:eastAsia="zh-CN"/>
              </w:rPr>
            </w:pPr>
          </w:p>
        </w:tc>
        <w:tc>
          <w:tcPr>
            <w:tcW w:w="4149" w:type="dxa"/>
          </w:tcPr>
          <w:p w:rsidR="00D951C5" w:rsidRDefault="00D951C5" w:rsidP="008D24D9">
            <w:pPr>
              <w:pStyle w:val="CK12LessonBase"/>
              <w:rPr>
                <w:lang w:eastAsia="zh-CN"/>
              </w:rPr>
            </w:pPr>
          </w:p>
        </w:tc>
      </w:tr>
      <w:tr w:rsidR="00D951C5" w:rsidTr="008D24D9">
        <w:trPr>
          <w:trHeight w:val="575"/>
        </w:trPr>
        <w:tc>
          <w:tcPr>
            <w:tcW w:w="1278" w:type="dxa"/>
          </w:tcPr>
          <w:p w:rsidR="00D951C5" w:rsidRDefault="00D951C5" w:rsidP="008D24D9">
            <w:pPr>
              <w:pStyle w:val="CK12LessonBase"/>
              <w:rPr>
                <w:lang w:eastAsia="zh-CN"/>
              </w:rPr>
            </w:pPr>
            <w:r>
              <w:rPr>
                <w:lang w:eastAsia="zh-CN"/>
              </w:rPr>
              <w:t>relief</w:t>
            </w:r>
          </w:p>
        </w:tc>
        <w:tc>
          <w:tcPr>
            <w:tcW w:w="4149" w:type="dxa"/>
          </w:tcPr>
          <w:p w:rsidR="00D951C5" w:rsidRDefault="00D951C5" w:rsidP="008D24D9">
            <w:pPr>
              <w:pStyle w:val="CK12LessonBase"/>
              <w:rPr>
                <w:lang w:eastAsia="zh-CN"/>
              </w:rPr>
            </w:pPr>
          </w:p>
        </w:tc>
        <w:tc>
          <w:tcPr>
            <w:tcW w:w="4149" w:type="dxa"/>
          </w:tcPr>
          <w:p w:rsidR="00D951C5" w:rsidRDefault="00D951C5" w:rsidP="008D24D9">
            <w:pPr>
              <w:pStyle w:val="CK12LessonBase"/>
              <w:rPr>
                <w:lang w:eastAsia="zh-CN"/>
              </w:rPr>
            </w:pPr>
          </w:p>
        </w:tc>
      </w:tr>
      <w:tr w:rsidR="00D951C5" w:rsidTr="008D24D9">
        <w:trPr>
          <w:trHeight w:val="530"/>
        </w:trPr>
        <w:tc>
          <w:tcPr>
            <w:tcW w:w="1278" w:type="dxa"/>
          </w:tcPr>
          <w:p w:rsidR="00D951C5" w:rsidRDefault="005456D2" w:rsidP="008D24D9">
            <w:pPr>
              <w:pStyle w:val="CK12LessonBase"/>
              <w:rPr>
                <w:lang w:eastAsia="zh-CN"/>
              </w:rPr>
            </w:pPr>
            <w:r>
              <w:rPr>
                <w:lang w:eastAsia="zh-CN"/>
              </w:rPr>
              <w:t>elevation</w:t>
            </w:r>
          </w:p>
        </w:tc>
        <w:tc>
          <w:tcPr>
            <w:tcW w:w="4149" w:type="dxa"/>
          </w:tcPr>
          <w:p w:rsidR="00D951C5" w:rsidRDefault="00D951C5" w:rsidP="008D24D9">
            <w:pPr>
              <w:pStyle w:val="CK12LessonBase"/>
              <w:rPr>
                <w:lang w:eastAsia="zh-CN"/>
              </w:rPr>
            </w:pPr>
          </w:p>
        </w:tc>
        <w:tc>
          <w:tcPr>
            <w:tcW w:w="4149" w:type="dxa"/>
          </w:tcPr>
          <w:p w:rsidR="00D951C5" w:rsidRDefault="00D951C5" w:rsidP="008D24D9">
            <w:pPr>
              <w:pStyle w:val="CK12LessonBase"/>
              <w:rPr>
                <w:lang w:eastAsia="zh-CN"/>
              </w:rPr>
            </w:pPr>
          </w:p>
        </w:tc>
      </w:tr>
    </w:tbl>
    <w:p w:rsidR="005456D2" w:rsidRDefault="005456D2" w:rsidP="00D951C5">
      <w:pPr>
        <w:pStyle w:val="CK12SectionTitle"/>
        <w:outlineLvl w:val="0"/>
      </w:pPr>
    </w:p>
    <w:p w:rsidR="00D951C5" w:rsidRDefault="00D951C5" w:rsidP="00D9465A">
      <w:pPr>
        <w:pStyle w:val="CK12SectionTitle"/>
        <w:outlineLvl w:val="0"/>
      </w:pPr>
    </w:p>
    <w:p w:rsidR="00D951C5" w:rsidRDefault="00D951C5" w:rsidP="00D9465A">
      <w:pPr>
        <w:pStyle w:val="CK12SectionTitle"/>
        <w:outlineLvl w:val="0"/>
      </w:pPr>
    </w:p>
    <w:p w:rsidR="00D951C5" w:rsidRDefault="00D951C5" w:rsidP="00D9465A">
      <w:pPr>
        <w:pStyle w:val="CK12SectionTitle"/>
        <w:outlineLvl w:val="0"/>
      </w:pPr>
    </w:p>
    <w:p w:rsidR="00D951C5" w:rsidRDefault="00D951C5" w:rsidP="00D9465A">
      <w:pPr>
        <w:pStyle w:val="CK12SectionTitle"/>
        <w:outlineLvl w:val="0"/>
      </w:pPr>
    </w:p>
    <w:p w:rsidR="002E1206" w:rsidRPr="00ED52E1" w:rsidRDefault="002E1206" w:rsidP="002E1206">
      <w:pPr>
        <w:pStyle w:val="CK12LiteralLayout"/>
      </w:pPr>
    </w:p>
    <w:sectPr w:rsidR="002E1206" w:rsidRPr="00ED52E1"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E0" w:rsidRDefault="00FE1AE0" w:rsidP="002C69F4">
      <w:pPr>
        <w:spacing w:after="0" w:line="240" w:lineRule="auto"/>
      </w:pPr>
      <w:r>
        <w:separator/>
      </w:r>
    </w:p>
  </w:endnote>
  <w:endnote w:type="continuationSeparator" w:id="0">
    <w:p w:rsidR="00FE1AE0" w:rsidRDefault="00FE1AE0"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952E0E">
        <w:pPr>
          <w:pStyle w:val="Footer"/>
          <w:jc w:val="center"/>
        </w:pPr>
        <w:fldSimple w:instr=" PAGE   \* MERGEFORMAT ">
          <w:r w:rsidR="00C6422A">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E0" w:rsidRDefault="00FE1AE0" w:rsidP="002C69F4">
      <w:pPr>
        <w:spacing w:after="0" w:line="240" w:lineRule="auto"/>
      </w:pPr>
      <w:r>
        <w:separator/>
      </w:r>
    </w:p>
  </w:footnote>
  <w:footnote w:type="continuationSeparator" w:id="0">
    <w:p w:rsidR="00FE1AE0" w:rsidRDefault="00FE1AE0"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2">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11"/>
  </w:num>
  <w:num w:numId="4">
    <w:abstractNumId w:val="5"/>
  </w:num>
  <w:num w:numId="5">
    <w:abstractNumId w:val="9"/>
  </w:num>
  <w:num w:numId="6">
    <w:abstractNumId w:val="0"/>
  </w:num>
  <w:num w:numId="7">
    <w:abstractNumId w:val="8"/>
  </w:num>
  <w:num w:numId="8">
    <w:abstractNumId w:val="4"/>
  </w:num>
  <w:num w:numId="9">
    <w:abstractNumId w:val="10"/>
  </w:num>
  <w:num w:numId="10">
    <w:abstractNumId w:val="1"/>
  </w:num>
  <w:num w:numId="11">
    <w:abstractNumId w:val="6"/>
  </w:num>
  <w:num w:numId="12">
    <w:abstractNumId w:val="13"/>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8757A"/>
    <w:rsid w:val="000D132F"/>
    <w:rsid w:val="000D7100"/>
    <w:rsid w:val="0010411E"/>
    <w:rsid w:val="00152DFB"/>
    <w:rsid w:val="00194CD4"/>
    <w:rsid w:val="001B25C0"/>
    <w:rsid w:val="00205402"/>
    <w:rsid w:val="00256254"/>
    <w:rsid w:val="00275D75"/>
    <w:rsid w:val="002C22CE"/>
    <w:rsid w:val="002C69F4"/>
    <w:rsid w:val="002E1206"/>
    <w:rsid w:val="002E7BBF"/>
    <w:rsid w:val="003042A9"/>
    <w:rsid w:val="00366B2A"/>
    <w:rsid w:val="00415A4E"/>
    <w:rsid w:val="00442A30"/>
    <w:rsid w:val="004B274E"/>
    <w:rsid w:val="004C6464"/>
    <w:rsid w:val="00542F46"/>
    <w:rsid w:val="005456D2"/>
    <w:rsid w:val="006123C4"/>
    <w:rsid w:val="00617F48"/>
    <w:rsid w:val="00646EA6"/>
    <w:rsid w:val="006702B1"/>
    <w:rsid w:val="0068757A"/>
    <w:rsid w:val="006D7D24"/>
    <w:rsid w:val="006F0F7C"/>
    <w:rsid w:val="007003C0"/>
    <w:rsid w:val="007727EA"/>
    <w:rsid w:val="007766FF"/>
    <w:rsid w:val="007B654E"/>
    <w:rsid w:val="007C216C"/>
    <w:rsid w:val="007E1E5C"/>
    <w:rsid w:val="00805179"/>
    <w:rsid w:val="00835056"/>
    <w:rsid w:val="00892B05"/>
    <w:rsid w:val="00952E0E"/>
    <w:rsid w:val="00A24100"/>
    <w:rsid w:val="00A76EAD"/>
    <w:rsid w:val="00A94B8A"/>
    <w:rsid w:val="00AF34B8"/>
    <w:rsid w:val="00B237EA"/>
    <w:rsid w:val="00B53113"/>
    <w:rsid w:val="00BB1CEA"/>
    <w:rsid w:val="00BB591D"/>
    <w:rsid w:val="00C1337F"/>
    <w:rsid w:val="00C6422A"/>
    <w:rsid w:val="00D74CD6"/>
    <w:rsid w:val="00D9465A"/>
    <w:rsid w:val="00D951C5"/>
    <w:rsid w:val="00E440C4"/>
    <w:rsid w:val="00E612B2"/>
    <w:rsid w:val="00EA06C3"/>
    <w:rsid w:val="00EB0D91"/>
    <w:rsid w:val="00ED52E1"/>
    <w:rsid w:val="00EF558F"/>
    <w:rsid w:val="00F116C5"/>
    <w:rsid w:val="00FA4D78"/>
    <w:rsid w:val="00FB0569"/>
    <w:rsid w:val="00FE1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uiPriority w:val="99"/>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uiPriority w:val="99"/>
    <w:rsid w:val="00835056"/>
    <w:rPr>
      <w:rFonts w:cs="Times New Roman"/>
    </w:rPr>
  </w:style>
  <w:style w:type="character" w:styleId="CommentReference">
    <w:name w:val="annotation reference"/>
    <w:basedOn w:val="DefaultParagraphFont"/>
    <w:uiPriority w:val="99"/>
    <w:semiHidden/>
    <w:unhideWhenUsed/>
    <w:rsid w:val="00D951C5"/>
    <w:rPr>
      <w:sz w:val="18"/>
      <w:szCs w:val="18"/>
    </w:rPr>
  </w:style>
  <w:style w:type="paragraph" w:styleId="CommentText">
    <w:name w:val="annotation text"/>
    <w:basedOn w:val="Normal"/>
    <w:link w:val="CommentTextChar"/>
    <w:uiPriority w:val="99"/>
    <w:semiHidden/>
    <w:unhideWhenUsed/>
    <w:rsid w:val="00D951C5"/>
    <w:pPr>
      <w:spacing w:line="240" w:lineRule="auto"/>
    </w:pPr>
    <w:rPr>
      <w:sz w:val="24"/>
      <w:szCs w:val="24"/>
    </w:rPr>
  </w:style>
  <w:style w:type="character" w:customStyle="1" w:styleId="CommentTextChar">
    <w:name w:val="Comment Text Char"/>
    <w:basedOn w:val="DefaultParagraphFont"/>
    <w:link w:val="CommentText"/>
    <w:uiPriority w:val="99"/>
    <w:semiHidden/>
    <w:rsid w:val="00D951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2</cp:revision>
  <dcterms:created xsi:type="dcterms:W3CDTF">2012-06-25T17:20:00Z</dcterms:created>
  <dcterms:modified xsi:type="dcterms:W3CDTF">2012-06-25T17:20:00Z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