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E1" w:rsidRDefault="005250E1" w:rsidP="005250E1">
      <w:pPr>
        <w:pStyle w:val="CK12ChapterTitle"/>
        <w:outlineLvl w:val="0"/>
      </w:pPr>
      <w:r>
        <w:t xml:space="preserve">Measuring Earthquake Magnitude </w:t>
      </w:r>
      <w:proofErr w:type="spellStart"/>
      <w:r>
        <w:t>PreRead</w:t>
      </w:r>
      <w:proofErr w:type="spellEnd"/>
    </w:p>
    <w:p w:rsidR="005250E1" w:rsidRDefault="005250E1" w:rsidP="005250E1">
      <w:pPr>
        <w:pStyle w:val="CK12SectionTitle"/>
        <w:outlineLvl w:val="0"/>
      </w:pPr>
      <w:r>
        <w:t>Objective</w:t>
      </w:r>
    </w:p>
    <w:p w:rsidR="005250E1" w:rsidRDefault="005250E1" w:rsidP="005250E1">
      <w:pPr>
        <w:pStyle w:val="CK12LessonBase"/>
      </w:pPr>
      <w:r>
        <w:t xml:space="preserve">To use prior knowledge of root words to learn new vocabulary words using Etymology. </w:t>
      </w:r>
    </w:p>
    <w:p w:rsidR="005250E1" w:rsidRDefault="005250E1" w:rsidP="005250E1">
      <w:pPr>
        <w:pStyle w:val="CK12SectionTitle"/>
        <w:outlineLvl w:val="0"/>
      </w:pPr>
      <w:r>
        <w:t>Instruction</w:t>
      </w:r>
    </w:p>
    <w:p w:rsidR="005250E1" w:rsidRDefault="005250E1" w:rsidP="005250E1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5250E1" w:rsidRDefault="005250E1" w:rsidP="005250E1">
      <w:pPr>
        <w:pStyle w:val="CK12SectionTitle"/>
        <w:outlineLvl w:val="0"/>
      </w:pPr>
      <w:r>
        <w:t>Activity</w:t>
      </w:r>
    </w:p>
    <w:p w:rsidR="005250E1" w:rsidRDefault="005250E1" w:rsidP="005250E1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Key term</w:t>
      </w:r>
      <w:r>
        <w:t>’</w:t>
      </w:r>
      <w:r>
        <w:t xml:space="preserve"> column</w:t>
      </w:r>
      <w:r w:rsidRPr="00000A77">
        <w:t xml:space="preserve">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5250E1" w:rsidRDefault="005250E1" w:rsidP="005250E1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Root and its meaning</w:t>
      </w:r>
      <w:r>
        <w:t>’</w:t>
      </w:r>
      <w:r>
        <w:t xml:space="preserve"> column write the root of each vocabulary word and its meaning.  </w:t>
      </w:r>
    </w:p>
    <w:p w:rsidR="005250E1" w:rsidRPr="00000A77" w:rsidRDefault="005250E1" w:rsidP="005250E1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Definition of word</w:t>
      </w:r>
      <w:r>
        <w:t>’</w:t>
      </w:r>
      <w:r>
        <w:t xml:space="preserve"> column write each word</w:t>
      </w:r>
      <w:r>
        <w:t>’</w:t>
      </w:r>
      <w:r>
        <w:t xml:space="preserve">s definition using a dictionary or the vocabulary section at the end of the concept reading to help you.  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3420"/>
        <w:gridCol w:w="4143"/>
      </w:tblGrid>
      <w:tr w:rsidR="005250E1" w:rsidTr="00A46073">
        <w:trPr>
          <w:trHeight w:val="431"/>
        </w:trPr>
        <w:tc>
          <w:tcPr>
            <w:tcW w:w="2178" w:type="dxa"/>
          </w:tcPr>
          <w:p w:rsidR="005250E1" w:rsidRDefault="005250E1" w:rsidP="00A46073">
            <w:pPr>
              <w:pStyle w:val="CK12TableHeaderCell"/>
            </w:pPr>
            <w:r>
              <w:t>Key term</w:t>
            </w:r>
          </w:p>
        </w:tc>
        <w:tc>
          <w:tcPr>
            <w:tcW w:w="3420" w:type="dxa"/>
          </w:tcPr>
          <w:p w:rsidR="005250E1" w:rsidRDefault="005250E1" w:rsidP="00A46073">
            <w:pPr>
              <w:pStyle w:val="CK12TableHeaderCell"/>
            </w:pPr>
            <w:r>
              <w:t>Root and its meaning</w:t>
            </w:r>
          </w:p>
        </w:tc>
        <w:tc>
          <w:tcPr>
            <w:tcW w:w="4143" w:type="dxa"/>
          </w:tcPr>
          <w:p w:rsidR="005250E1" w:rsidRDefault="005250E1" w:rsidP="00A46073">
            <w:pPr>
              <w:pStyle w:val="CK12TableHeaderCell"/>
            </w:pPr>
            <w:r>
              <w:t>Definition of word</w:t>
            </w:r>
          </w:p>
        </w:tc>
      </w:tr>
      <w:tr w:rsidR="005250E1" w:rsidTr="00A46073">
        <w:trPr>
          <w:trHeight w:val="860"/>
        </w:trPr>
        <w:tc>
          <w:tcPr>
            <w:tcW w:w="2178" w:type="dxa"/>
          </w:tcPr>
          <w:p w:rsidR="005250E1" w:rsidRDefault="005250E1" w:rsidP="00A46073">
            <w:pPr>
              <w:pStyle w:val="CK12LessonBase"/>
            </w:pPr>
            <w:r>
              <w:t>Seismograph</w:t>
            </w:r>
          </w:p>
        </w:tc>
        <w:tc>
          <w:tcPr>
            <w:tcW w:w="3420" w:type="dxa"/>
          </w:tcPr>
          <w:p w:rsidR="005250E1" w:rsidRDefault="005250E1" w:rsidP="00A46073">
            <w:pPr>
              <w:pStyle w:val="CK12LessonBase"/>
            </w:pPr>
            <w:proofErr w:type="spellStart"/>
            <w:r>
              <w:t>Seismo</w:t>
            </w:r>
            <w:proofErr w:type="spellEnd"/>
            <w:r>
              <w:t xml:space="preserve"> </w:t>
            </w:r>
            <w:r>
              <w:t>–</w:t>
            </w:r>
          </w:p>
          <w:p w:rsidR="005250E1" w:rsidRDefault="005250E1" w:rsidP="00A46073">
            <w:pPr>
              <w:pStyle w:val="CK12LessonBase"/>
            </w:pPr>
            <w:r>
              <w:t>Graph -</w:t>
            </w:r>
          </w:p>
        </w:tc>
        <w:tc>
          <w:tcPr>
            <w:tcW w:w="4143" w:type="dxa"/>
          </w:tcPr>
          <w:p w:rsidR="005250E1" w:rsidRDefault="005250E1" w:rsidP="00A46073">
            <w:pPr>
              <w:pStyle w:val="CK12LessonBase"/>
            </w:pPr>
          </w:p>
        </w:tc>
      </w:tr>
      <w:tr w:rsidR="005250E1" w:rsidTr="00A46073">
        <w:trPr>
          <w:trHeight w:val="886"/>
        </w:trPr>
        <w:tc>
          <w:tcPr>
            <w:tcW w:w="2178" w:type="dxa"/>
          </w:tcPr>
          <w:p w:rsidR="005250E1" w:rsidRDefault="005250E1" w:rsidP="00A46073">
            <w:pPr>
              <w:pStyle w:val="CK12LessonBase"/>
            </w:pPr>
            <w:r>
              <w:t>Seismogram</w:t>
            </w:r>
          </w:p>
        </w:tc>
        <w:tc>
          <w:tcPr>
            <w:tcW w:w="3420" w:type="dxa"/>
          </w:tcPr>
          <w:p w:rsidR="005250E1" w:rsidRDefault="005250E1" w:rsidP="00A46073">
            <w:pPr>
              <w:pStyle w:val="CK12LessonBase"/>
            </w:pPr>
            <w:proofErr w:type="spellStart"/>
            <w:r>
              <w:t>Seismo</w:t>
            </w:r>
            <w:proofErr w:type="spellEnd"/>
            <w:r>
              <w:t xml:space="preserve"> </w:t>
            </w:r>
            <w:r>
              <w:t>–</w:t>
            </w:r>
          </w:p>
          <w:p w:rsidR="005250E1" w:rsidRDefault="005250E1" w:rsidP="00A46073">
            <w:pPr>
              <w:pStyle w:val="CK12LessonBase"/>
            </w:pPr>
            <w:r>
              <w:t>Gram -</w:t>
            </w:r>
          </w:p>
        </w:tc>
        <w:tc>
          <w:tcPr>
            <w:tcW w:w="4143" w:type="dxa"/>
          </w:tcPr>
          <w:p w:rsidR="005250E1" w:rsidRDefault="005250E1" w:rsidP="00A46073">
            <w:pPr>
              <w:pStyle w:val="CK12LessonBase"/>
            </w:pPr>
          </w:p>
        </w:tc>
      </w:tr>
      <w:tr w:rsidR="005250E1" w:rsidTr="00A46073">
        <w:trPr>
          <w:trHeight w:val="886"/>
        </w:trPr>
        <w:tc>
          <w:tcPr>
            <w:tcW w:w="2178" w:type="dxa"/>
          </w:tcPr>
          <w:p w:rsidR="005250E1" w:rsidRDefault="005250E1" w:rsidP="00A46073">
            <w:pPr>
              <w:pStyle w:val="CK12LessonBase"/>
            </w:pPr>
            <w:r>
              <w:t>Seismometer</w:t>
            </w:r>
          </w:p>
        </w:tc>
        <w:tc>
          <w:tcPr>
            <w:tcW w:w="3420" w:type="dxa"/>
          </w:tcPr>
          <w:p w:rsidR="005250E1" w:rsidRDefault="005250E1" w:rsidP="00A46073">
            <w:pPr>
              <w:pStyle w:val="CK12LessonBase"/>
            </w:pPr>
            <w:proofErr w:type="spellStart"/>
            <w:r>
              <w:t>Seismo</w:t>
            </w:r>
            <w:proofErr w:type="spellEnd"/>
            <w:r>
              <w:t xml:space="preserve"> </w:t>
            </w:r>
            <w:r>
              <w:t>–</w:t>
            </w:r>
          </w:p>
          <w:p w:rsidR="005250E1" w:rsidRDefault="005250E1" w:rsidP="00A46073">
            <w:pPr>
              <w:pStyle w:val="CK12LessonBase"/>
            </w:pPr>
            <w:r>
              <w:t>Meter -</w:t>
            </w:r>
          </w:p>
        </w:tc>
        <w:tc>
          <w:tcPr>
            <w:tcW w:w="4143" w:type="dxa"/>
          </w:tcPr>
          <w:p w:rsidR="005250E1" w:rsidRDefault="005250E1" w:rsidP="00A46073">
            <w:pPr>
              <w:pStyle w:val="CK12LessonBase"/>
            </w:pPr>
          </w:p>
        </w:tc>
      </w:tr>
      <w:tr w:rsidR="005250E1" w:rsidTr="00A46073">
        <w:trPr>
          <w:trHeight w:val="886"/>
        </w:trPr>
        <w:tc>
          <w:tcPr>
            <w:tcW w:w="2178" w:type="dxa"/>
          </w:tcPr>
          <w:p w:rsidR="005250E1" w:rsidRDefault="005250E1" w:rsidP="00A46073">
            <w:pPr>
              <w:pStyle w:val="CK12LessonBase"/>
            </w:pPr>
            <w:r>
              <w:t>Foreshock</w:t>
            </w:r>
          </w:p>
        </w:tc>
        <w:tc>
          <w:tcPr>
            <w:tcW w:w="3420" w:type="dxa"/>
          </w:tcPr>
          <w:p w:rsidR="005250E1" w:rsidRDefault="005250E1" w:rsidP="00A46073">
            <w:pPr>
              <w:pStyle w:val="CK12LessonBase"/>
            </w:pPr>
            <w:r>
              <w:t xml:space="preserve">Fore </w:t>
            </w:r>
            <w:r>
              <w:t>–</w:t>
            </w:r>
          </w:p>
          <w:p w:rsidR="005250E1" w:rsidRDefault="005250E1" w:rsidP="00A46073">
            <w:pPr>
              <w:pStyle w:val="CK12LessonBase"/>
            </w:pPr>
            <w:r>
              <w:t>Shock -</w:t>
            </w:r>
          </w:p>
        </w:tc>
        <w:tc>
          <w:tcPr>
            <w:tcW w:w="4143" w:type="dxa"/>
          </w:tcPr>
          <w:p w:rsidR="005250E1" w:rsidRDefault="005250E1" w:rsidP="00A46073">
            <w:pPr>
              <w:pStyle w:val="CK12LessonBase"/>
            </w:pPr>
          </w:p>
        </w:tc>
      </w:tr>
      <w:tr w:rsidR="005250E1" w:rsidTr="00A46073">
        <w:trPr>
          <w:trHeight w:val="886"/>
        </w:trPr>
        <w:tc>
          <w:tcPr>
            <w:tcW w:w="2178" w:type="dxa"/>
          </w:tcPr>
          <w:p w:rsidR="005250E1" w:rsidRDefault="005250E1" w:rsidP="00A46073">
            <w:pPr>
              <w:pStyle w:val="CK12LessonBase"/>
            </w:pPr>
            <w:r>
              <w:t>Aftershock</w:t>
            </w:r>
          </w:p>
        </w:tc>
        <w:tc>
          <w:tcPr>
            <w:tcW w:w="3420" w:type="dxa"/>
          </w:tcPr>
          <w:p w:rsidR="005250E1" w:rsidRDefault="005250E1" w:rsidP="00A46073">
            <w:pPr>
              <w:pStyle w:val="CK12LessonBase"/>
            </w:pPr>
            <w:r>
              <w:t xml:space="preserve">After </w:t>
            </w:r>
            <w:r>
              <w:t>–</w:t>
            </w:r>
            <w:r>
              <w:t xml:space="preserve"> </w:t>
            </w:r>
          </w:p>
          <w:p w:rsidR="005250E1" w:rsidRDefault="005250E1" w:rsidP="00A46073">
            <w:pPr>
              <w:pStyle w:val="CK12LessonBase"/>
            </w:pPr>
            <w:r>
              <w:t>Shock -</w:t>
            </w:r>
          </w:p>
        </w:tc>
        <w:tc>
          <w:tcPr>
            <w:tcW w:w="4143" w:type="dxa"/>
          </w:tcPr>
          <w:p w:rsidR="005250E1" w:rsidRDefault="005250E1" w:rsidP="00A46073">
            <w:pPr>
              <w:pStyle w:val="CK12LessonBase"/>
            </w:pPr>
          </w:p>
        </w:tc>
      </w:tr>
    </w:tbl>
    <w:p w:rsidR="005250E1" w:rsidRDefault="005250E1" w:rsidP="005250E1">
      <w:pPr>
        <w:pStyle w:val="CK12LessonBase"/>
      </w:pPr>
    </w:p>
    <w:sectPr w:rsidR="005250E1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250E1"/>
    <w:rsid w:val="005250E1"/>
    <w:rsid w:val="005A7EE7"/>
    <w:rsid w:val="00693AFC"/>
    <w:rsid w:val="00B239E5"/>
    <w:rsid w:val="00B74878"/>
    <w:rsid w:val="00C8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0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5250E1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5250E1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5250E1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5250E1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5250E1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2012-07-06T20:25:00Z</dcterms:created>
  <dcterms:modified xsi:type="dcterms:W3CDTF">2012-07-06T20:25:00Z</dcterms:modified>
</cp:coreProperties>
</file>