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8E" w:rsidRPr="00BC3E08" w:rsidRDefault="00160D8E" w:rsidP="00160D8E">
      <w:pPr>
        <w:pStyle w:val="CK12SectionTitle"/>
      </w:pPr>
      <w:r w:rsidRPr="00BC3E08">
        <w:t>Flow of Energy in Ecosystems</w:t>
      </w:r>
    </w:p>
    <w:p w:rsidR="00160D8E" w:rsidRPr="00BC3E08" w:rsidRDefault="00160D8E" w:rsidP="00160D8E">
      <w:pPr>
        <w:pStyle w:val="CK12SubsectionTitle"/>
      </w:pPr>
      <w:r w:rsidRPr="00BC3E08">
        <w:t>Discussion Questions</w:t>
      </w:r>
    </w:p>
    <w:p w:rsidR="00160D8E" w:rsidRPr="00BC3E08" w:rsidRDefault="00160D8E" w:rsidP="00160D8E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160D8E" w:rsidRPr="00BC3E08" w:rsidRDefault="00160D8E" w:rsidP="00160D8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might the flow of energy in ecosystems be similar to the flow of matter in ecosystems? How might they be different?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160D8E" w:rsidRPr="00BC3E08" w:rsidRDefault="00160D8E" w:rsidP="00160D8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might climate change affect the flow of energy in an ecosystem?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195E2A" w:rsidRDefault="00160D8E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8E"/>
    <w:rsid w:val="00101C7B"/>
    <w:rsid w:val="001277C1"/>
    <w:rsid w:val="00160D8E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60D8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60D8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60D8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60D8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60D8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60D8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60D8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60D8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2012-09-07T17:39:00Z</dcterms:created>
  <dcterms:modified xsi:type="dcterms:W3CDTF">2012-09-07T17:40:00Z</dcterms:modified>
</cp:coreProperties>
</file>