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5D6EA" w14:textId="77777777" w:rsidR="00ED52E1" w:rsidRPr="00ED52E1" w:rsidRDefault="0068288F" w:rsidP="00805179">
      <w:pPr>
        <w:pStyle w:val="CK12ChapterTitle"/>
      </w:pPr>
      <w:r>
        <w:t>Scientific Method</w:t>
      </w:r>
      <w:r w:rsidR="00112665">
        <w:t xml:space="preserve"> </w:t>
      </w:r>
      <w:r w:rsidR="00112665">
        <w:t>–</w:t>
      </w:r>
      <w:r w:rsidR="00112665">
        <w:t xml:space="preserve"> </w:t>
      </w:r>
      <w:r w:rsidR="00D56AD3">
        <w:t>Lesson Plan</w:t>
      </w:r>
    </w:p>
    <w:p w14:paraId="7BE2AF83" w14:textId="6A0FDAA7" w:rsidR="00814D3F" w:rsidRPr="00AD3267" w:rsidRDefault="00814D3F" w:rsidP="00D56AD3">
      <w:pPr>
        <w:pStyle w:val="CK12SectionTitle"/>
        <w:rPr>
          <w:bCs/>
          <w:color w:val="000000" w:themeColor="text1"/>
          <w:sz w:val="22"/>
        </w:rPr>
      </w:pPr>
      <w:r>
        <w:t>Linked to CK-12 Concepts:</w:t>
      </w:r>
      <w:r w:rsidR="00CB303E">
        <w:t xml:space="preserve"> </w:t>
      </w:r>
      <w:r w:rsidR="00CB303E" w:rsidRPr="00CB303E">
        <w:rPr>
          <w:b w:val="0"/>
          <w:color w:val="000000" w:themeColor="text1"/>
          <w:sz w:val="22"/>
        </w:rPr>
        <w:t>Scientific Method</w:t>
      </w:r>
      <w:r w:rsidR="00AD3267">
        <w:rPr>
          <w:b w:val="0"/>
          <w:color w:val="000000" w:themeColor="text1"/>
          <w:sz w:val="22"/>
        </w:rPr>
        <w:t xml:space="preserve">, </w:t>
      </w:r>
      <w:r w:rsidR="00AD3267" w:rsidRPr="00AD3267">
        <w:rPr>
          <w:b w:val="0"/>
          <w:bCs/>
          <w:color w:val="000000" w:themeColor="text1"/>
          <w:sz w:val="22"/>
        </w:rPr>
        <w:t>Development of Hypotheses</w:t>
      </w:r>
    </w:p>
    <w:p w14:paraId="42744161" w14:textId="77777777" w:rsidR="00D56AD3" w:rsidRPr="00BA1FFF" w:rsidRDefault="00D56AD3" w:rsidP="00D56AD3">
      <w:pPr>
        <w:pStyle w:val="CK12SectionTitle"/>
      </w:pPr>
      <w:r>
        <w:t>Class:</w:t>
      </w:r>
      <w:r w:rsidR="00B77590">
        <w:t xml:space="preserve"> (Customize to your use)</w:t>
      </w:r>
    </w:p>
    <w:p w14:paraId="00FD0BC5" w14:textId="77777777" w:rsidR="00D56AD3" w:rsidRDefault="00D56AD3" w:rsidP="00D56AD3">
      <w:pPr>
        <w:pStyle w:val="CK12SectionTitle"/>
      </w:pPr>
      <w:r>
        <w:t>Date:</w:t>
      </w:r>
      <w:r w:rsidR="00B77590" w:rsidRPr="00B77590">
        <w:t xml:space="preserve"> </w:t>
      </w:r>
      <w:r w:rsidR="00B77590">
        <w:t>(Customize to your use)</w:t>
      </w:r>
    </w:p>
    <w:p w14:paraId="06B93CC4" w14:textId="77777777" w:rsidR="00D56AD3" w:rsidRDefault="00D56AD3" w:rsidP="00D56AD3">
      <w:pPr>
        <w:pStyle w:val="CK12SectionTitle"/>
      </w:pPr>
      <w:r>
        <w:t>Standard(s):</w:t>
      </w:r>
      <w:r w:rsidR="00B77590">
        <w:t xml:space="preserve"> (Customize to your use)</w:t>
      </w:r>
    </w:p>
    <w:p w14:paraId="0B5CE786" w14:textId="77777777" w:rsidR="00D56AD3" w:rsidRDefault="0041045D" w:rsidP="00D56AD3">
      <w:pPr>
        <w:pStyle w:val="CK12SectionTitle"/>
      </w:pPr>
      <w:r>
        <w:t xml:space="preserve">Key </w:t>
      </w:r>
      <w:r w:rsidR="00D56AD3">
        <w:t>Objective(s):</w:t>
      </w:r>
    </w:p>
    <w:p w14:paraId="062AC721" w14:textId="77777777" w:rsidR="00094F01" w:rsidRDefault="00094F01" w:rsidP="00D56AD3">
      <w:pPr>
        <w:pStyle w:val="CK12LessonBase"/>
      </w:pPr>
      <w:r>
        <w:t>Concept Objective:</w:t>
      </w:r>
      <w:r w:rsidR="00CB303E" w:rsidRPr="00CB303E">
        <w:rPr>
          <w:rFonts w:eastAsia="Times New Roman" w:cs="Times New Roman"/>
        </w:rPr>
        <w:t xml:space="preserve"> </w:t>
      </w:r>
      <w:r w:rsidR="00CB303E">
        <w:rPr>
          <w:rFonts w:eastAsia="Times New Roman" w:cs="Times New Roman"/>
        </w:rPr>
        <w:t>Explain how scientific questions are answered using scientific method.</w:t>
      </w:r>
    </w:p>
    <w:p w14:paraId="3225E4BD" w14:textId="120CC20B" w:rsidR="00CB303E" w:rsidRDefault="00094F01" w:rsidP="00CB303E">
      <w:pPr>
        <w:pStyle w:val="CK12LessonBase"/>
      </w:pPr>
      <w:r>
        <w:t>Learning Objective:</w:t>
      </w:r>
      <w:r w:rsidR="00CB303E">
        <w:t xml:space="preserve"> </w:t>
      </w:r>
      <w:r w:rsidR="00CB303E" w:rsidRPr="00CB303E">
        <w:t xml:space="preserve">  </w:t>
      </w:r>
    </w:p>
    <w:p w14:paraId="72C4FB24" w14:textId="77777777" w:rsidR="00CB303E" w:rsidRDefault="00CB303E" w:rsidP="00CB303E">
      <w:pPr>
        <w:pStyle w:val="CK12LessonBase"/>
        <w:numPr>
          <w:ilvl w:val="0"/>
          <w:numId w:val="12"/>
        </w:numPr>
      </w:pPr>
      <w:r w:rsidRPr="00CB303E">
        <w:t xml:space="preserve">Explain the importance of asking questions. </w:t>
      </w:r>
    </w:p>
    <w:p w14:paraId="09E3796C" w14:textId="77777777" w:rsidR="00D56AD3" w:rsidRPr="00BA1FFF" w:rsidRDefault="00CB303E" w:rsidP="00CB303E">
      <w:pPr>
        <w:pStyle w:val="CK12LessonBase"/>
        <w:numPr>
          <w:ilvl w:val="0"/>
          <w:numId w:val="12"/>
        </w:numPr>
      </w:pPr>
      <w:r w:rsidRPr="00CB303E">
        <w:t>State the steps of the scientific method.</w:t>
      </w:r>
    </w:p>
    <w:p w14:paraId="76B5DE4D" w14:textId="77777777" w:rsidR="00D56AD3" w:rsidRDefault="00D56AD3" w:rsidP="00D56AD3">
      <w:pPr>
        <w:pStyle w:val="CK12SectionTitle"/>
      </w:pPr>
      <w:r>
        <w:t>Learning Activities and Timing:</w:t>
      </w:r>
      <w:r w:rsidR="00B77590" w:rsidRPr="00B77590">
        <w:t xml:space="preserve"> </w:t>
      </w:r>
      <w:r w:rsidR="00B77590">
        <w:t>(Customize to your use</w:t>
      </w:r>
      <w:r w:rsidR="00AA1601">
        <w:t>.  View</w:t>
      </w:r>
      <w:r w:rsidR="00B81741">
        <w:t xml:space="preserve"> this concept</w:t>
      </w:r>
      <w:r w:rsidR="00B81741">
        <w:t>’</w:t>
      </w:r>
      <w:r w:rsidR="00B81741">
        <w:t>s</w:t>
      </w:r>
      <w:r w:rsidR="00AA1601">
        <w:t xml:space="preserve"> </w:t>
      </w:r>
      <w:r w:rsidR="00AA1601">
        <w:t>“</w:t>
      </w:r>
      <w:r w:rsidR="00AA1601">
        <w:t>Additional Resources</w:t>
      </w:r>
      <w:r w:rsidR="00AA1601">
        <w:t>”</w:t>
      </w:r>
      <w:r w:rsidR="00AA1601">
        <w:t xml:space="preserve"> for access to </w:t>
      </w:r>
      <w:r w:rsidR="00B81741">
        <w:t xml:space="preserve">even </w:t>
      </w:r>
      <w:r w:rsidR="00AA1601">
        <w:t>more useful materials.</w:t>
      </w:r>
      <w:r w:rsidR="00B77590">
        <w:t>)</w:t>
      </w:r>
    </w:p>
    <w:p w14:paraId="3A1E2769" w14:textId="77777777" w:rsidR="00D56AD3" w:rsidRDefault="00D56AD3" w:rsidP="00D56AD3">
      <w:pPr>
        <w:pStyle w:val="CK12SectionTitle"/>
      </w:pPr>
      <w:r>
        <w:t>Exit Criteria:</w:t>
      </w:r>
      <w:r w:rsidR="00B77590" w:rsidRPr="00B77590">
        <w:t xml:space="preserve"> </w:t>
      </w:r>
      <w:r w:rsidR="00B77590">
        <w:t>(Customize to your use)</w:t>
      </w:r>
    </w:p>
    <w:p w14:paraId="31DAAF4D" w14:textId="77777777" w:rsidR="00D56AD3" w:rsidRDefault="00D56AD3" w:rsidP="00D56AD3">
      <w:pPr>
        <w:pStyle w:val="CK12LessonBase"/>
      </w:pPr>
      <w:r>
        <w:t>When students finish this lesson, they should be able to</w:t>
      </w:r>
      <w:r>
        <w:t>…</w:t>
      </w:r>
    </w:p>
    <w:p w14:paraId="2D83F3BE" w14:textId="77777777" w:rsidR="00DC07A1" w:rsidRPr="00BA1FFF" w:rsidRDefault="00DC07A1" w:rsidP="00DC07A1">
      <w:pPr>
        <w:pStyle w:val="CK12LessonBase"/>
        <w:numPr>
          <w:ilvl w:val="0"/>
          <w:numId w:val="14"/>
        </w:numPr>
      </w:pPr>
      <w:r>
        <w:rPr>
          <w:rFonts w:eastAsia="Times New Roman" w:cs="Times New Roman"/>
        </w:rPr>
        <w:t>Apply the steps of the scientific method to solve problems throughout the course.</w:t>
      </w:r>
    </w:p>
    <w:p w14:paraId="3A2A808A" w14:textId="77777777" w:rsidR="00805179" w:rsidRDefault="00AA2FA2" w:rsidP="00E440C4">
      <w:pPr>
        <w:pStyle w:val="CK12SectionTitle"/>
      </w:pPr>
      <w:r>
        <w:t xml:space="preserve">Teaching </w:t>
      </w:r>
      <w:r w:rsidR="0041045D">
        <w:t xml:space="preserve">Strategies and </w:t>
      </w:r>
      <w:r>
        <w:t>Tips</w:t>
      </w:r>
      <w:r w:rsidR="00D56AD3">
        <w:t>:</w:t>
      </w:r>
    </w:p>
    <w:p w14:paraId="795FC5A0" w14:textId="26A765F4" w:rsidR="00ED5CCC" w:rsidRPr="00ED5CCC" w:rsidRDefault="00ED5CCC" w:rsidP="00ED5CCC">
      <w:pPr>
        <w:pStyle w:val="CK12SubsubsectionTitle"/>
      </w:pPr>
      <w:r>
        <w:t>Introducing the lesson</w:t>
      </w:r>
    </w:p>
    <w:p w14:paraId="273D3A84" w14:textId="53852A36" w:rsidR="00513822" w:rsidRDefault="00513822" w:rsidP="00513822">
      <w:pPr>
        <w:pStyle w:val="CK12LessonBase"/>
        <w:rPr>
          <w:rFonts w:eastAsia="Times New Roman" w:cs="Times New Roman"/>
        </w:rPr>
      </w:pPr>
      <w:r>
        <w:rPr>
          <w:rFonts w:eastAsia="Times New Roman" w:cs="Times New Roman"/>
        </w:rPr>
        <w:t xml:space="preserve">Complete the following classroom demonstration of an experiment or another experiment that produces an unexpected outcome. While you are performing the experiment, have students make observations and predictions of the outcome. Have students work as partners to come up with a hypothesis for the unexpected outcome and develop a procedure to test that hypothesis.  </w:t>
      </w:r>
    </w:p>
    <w:p w14:paraId="5CC5B2F9" w14:textId="77777777" w:rsidR="00513822" w:rsidRDefault="00513822" w:rsidP="00513822">
      <w:pPr>
        <w:pStyle w:val="CK12LessonBase"/>
        <w:rPr>
          <w:rFonts w:eastAsia="Times New Roman" w:cs="Times New Roman"/>
        </w:rPr>
      </w:pPr>
    </w:p>
    <w:p w14:paraId="276FE349" w14:textId="77777777" w:rsidR="00513822" w:rsidRDefault="00513822" w:rsidP="00513822">
      <w:pPr>
        <w:pStyle w:val="CK12LessonBase"/>
        <w:rPr>
          <w:rFonts w:eastAsia="Times New Roman" w:cs="Times New Roman"/>
        </w:rPr>
      </w:pPr>
    </w:p>
    <w:p w14:paraId="641512AD" w14:textId="77777777" w:rsidR="00513822" w:rsidRDefault="00513822" w:rsidP="00513822">
      <w:pPr>
        <w:pStyle w:val="CK12LessonBase"/>
        <w:rPr>
          <w:rFonts w:eastAsia="Times New Roman" w:cs="Times New Roman"/>
        </w:rPr>
      </w:pPr>
    </w:p>
    <w:p w14:paraId="48560651" w14:textId="59B3734F" w:rsidR="00513822" w:rsidRDefault="00513822" w:rsidP="00D56AD3">
      <w:pPr>
        <w:pStyle w:val="CK12LessonBase"/>
        <w:rPr>
          <w:rFonts w:eastAsia="Times New Roman" w:cs="Times New Roman"/>
        </w:rPr>
      </w:pPr>
      <w:r>
        <w:rPr>
          <w:rFonts w:eastAsia="Times New Roman" w:cs="Times New Roman"/>
        </w:rPr>
        <w:lastRenderedPageBreak/>
        <w:t>Balloon Experiment Demonstration</w:t>
      </w:r>
    </w:p>
    <w:p w14:paraId="11DE689F" w14:textId="77777777" w:rsidR="00513822" w:rsidRDefault="00513822" w:rsidP="00D56AD3">
      <w:pPr>
        <w:pStyle w:val="CK12LessonBase"/>
        <w:rPr>
          <w:rFonts w:eastAsia="Times New Roman" w:cs="Times New Roman"/>
        </w:rPr>
      </w:pPr>
    </w:p>
    <w:p w14:paraId="183A85A2" w14:textId="26DD3F0F" w:rsidR="00775488" w:rsidRDefault="00775488" w:rsidP="00D56AD3">
      <w:pPr>
        <w:pStyle w:val="CK12LessonBase"/>
        <w:rPr>
          <w:rFonts w:eastAsia="Times New Roman" w:cs="Times New Roman"/>
        </w:rPr>
      </w:pPr>
      <w:r>
        <w:rPr>
          <w:rFonts w:eastAsia="Times New Roman" w:cs="Times New Roman"/>
        </w:rPr>
        <w:t xml:space="preserve">Materials: </w:t>
      </w:r>
    </w:p>
    <w:p w14:paraId="54F17033" w14:textId="77777777" w:rsidR="00513822" w:rsidRDefault="00775488" w:rsidP="00D56AD3">
      <w:pPr>
        <w:pStyle w:val="CK12LessonBase"/>
        <w:rPr>
          <w:rFonts w:eastAsia="Times New Roman" w:cs="Times New Roman"/>
        </w:rPr>
      </w:pPr>
      <w:r>
        <w:rPr>
          <w:rFonts w:eastAsia="Times New Roman" w:cs="Times New Roman"/>
        </w:rPr>
        <w:t>Two 2-liter soda bottles</w:t>
      </w:r>
    </w:p>
    <w:p w14:paraId="7F99E7E8" w14:textId="4D6A3542" w:rsidR="00775488" w:rsidRDefault="00775488" w:rsidP="00D56AD3">
      <w:pPr>
        <w:pStyle w:val="CK12LessonBase"/>
        <w:rPr>
          <w:rFonts w:eastAsia="Times New Roman" w:cs="Times New Roman"/>
        </w:rPr>
      </w:pPr>
      <w:r>
        <w:rPr>
          <w:rFonts w:eastAsia="Times New Roman" w:cs="Times New Roman"/>
        </w:rPr>
        <w:t>Two balloons</w:t>
      </w:r>
    </w:p>
    <w:p w14:paraId="7E8A11EB" w14:textId="77777777" w:rsidR="00513822" w:rsidRDefault="00513822" w:rsidP="00D56AD3">
      <w:pPr>
        <w:pStyle w:val="CK12LessonBase"/>
        <w:rPr>
          <w:rFonts w:eastAsia="Times New Roman" w:cs="Times New Roman"/>
        </w:rPr>
      </w:pPr>
    </w:p>
    <w:p w14:paraId="7D0DBADD" w14:textId="118CD41A" w:rsidR="00775488" w:rsidRDefault="00775488" w:rsidP="00D56AD3">
      <w:pPr>
        <w:pStyle w:val="CK12LessonBase"/>
        <w:rPr>
          <w:rFonts w:eastAsia="Times New Roman" w:cs="Times New Roman"/>
        </w:rPr>
      </w:pPr>
      <w:r>
        <w:rPr>
          <w:rFonts w:eastAsia="Times New Roman" w:cs="Times New Roman"/>
        </w:rPr>
        <w:t>Procedure</w:t>
      </w:r>
    </w:p>
    <w:p w14:paraId="12C6BC08" w14:textId="53095744" w:rsidR="00775488" w:rsidRDefault="00775488" w:rsidP="00D56AD3">
      <w:pPr>
        <w:pStyle w:val="CK12LessonBase"/>
        <w:rPr>
          <w:rFonts w:eastAsia="Times New Roman" w:cs="Times New Roman"/>
        </w:rPr>
      </w:pPr>
      <w:r>
        <w:rPr>
          <w:rFonts w:eastAsia="Times New Roman" w:cs="Times New Roman"/>
        </w:rPr>
        <w:t>Before class:  Poke a small ho</w:t>
      </w:r>
      <w:r w:rsidR="00FD162D">
        <w:rPr>
          <w:rFonts w:eastAsia="Times New Roman" w:cs="Times New Roman"/>
        </w:rPr>
        <w:t>l</w:t>
      </w:r>
      <w:r>
        <w:rPr>
          <w:rFonts w:eastAsia="Times New Roman" w:cs="Times New Roman"/>
        </w:rPr>
        <w:t xml:space="preserve">e in the bottom of one of the soda bottles. (Do </w:t>
      </w:r>
      <w:r w:rsidR="00D44D67">
        <w:rPr>
          <w:rFonts w:eastAsia="Times New Roman" w:cs="Times New Roman"/>
        </w:rPr>
        <w:t>not</w:t>
      </w:r>
      <w:r>
        <w:rPr>
          <w:rFonts w:eastAsia="Times New Roman" w:cs="Times New Roman"/>
        </w:rPr>
        <w:t xml:space="preserve"> </w:t>
      </w:r>
      <w:r w:rsidR="00513822">
        <w:rPr>
          <w:rFonts w:eastAsia="Times New Roman" w:cs="Times New Roman"/>
        </w:rPr>
        <w:t xml:space="preserve">tell the students there is a hole in one of the bottles.) Place one balloon in one of the bottles, stretching the balloon over the opening of the bottle. </w:t>
      </w:r>
      <w:r>
        <w:rPr>
          <w:rFonts w:eastAsia="Times New Roman" w:cs="Times New Roman"/>
        </w:rPr>
        <w:t xml:space="preserve"> </w:t>
      </w:r>
      <w:r w:rsidR="00513822">
        <w:rPr>
          <w:rFonts w:eastAsia="Times New Roman" w:cs="Times New Roman"/>
        </w:rPr>
        <w:t>Repeat this step for the other balloon and bottle.</w:t>
      </w:r>
    </w:p>
    <w:p w14:paraId="3537F96A" w14:textId="1D092924" w:rsidR="009F3E74" w:rsidRDefault="009F3E74" w:rsidP="009F3E74">
      <w:pPr>
        <w:pStyle w:val="CK12LessonBase"/>
        <w:numPr>
          <w:ilvl w:val="0"/>
          <w:numId w:val="16"/>
        </w:numPr>
        <w:rPr>
          <w:rFonts w:eastAsia="Times New Roman" w:cs="Times New Roman"/>
        </w:rPr>
      </w:pPr>
      <w:r>
        <w:rPr>
          <w:rFonts w:eastAsia="Times New Roman" w:cs="Times New Roman"/>
        </w:rPr>
        <w:t xml:space="preserve">Pass out student worksheet titled, </w:t>
      </w:r>
      <w:r>
        <w:rPr>
          <w:rFonts w:eastAsia="Times New Roman" w:cs="Times New Roman"/>
        </w:rPr>
        <w:t>“</w:t>
      </w:r>
      <w:r>
        <w:rPr>
          <w:rFonts w:eastAsia="Times New Roman" w:cs="Times New Roman"/>
        </w:rPr>
        <w:t>Balloon Experiment</w:t>
      </w:r>
      <w:r w:rsidR="00FD162D">
        <w:rPr>
          <w:rFonts w:eastAsia="Times New Roman" w:cs="Times New Roman"/>
        </w:rPr>
        <w:t xml:space="preserve"> Demonstration</w:t>
      </w:r>
      <w:r>
        <w:rPr>
          <w:rFonts w:eastAsia="Times New Roman" w:cs="Times New Roman"/>
        </w:rPr>
        <w:t>.</w:t>
      </w:r>
      <w:r>
        <w:rPr>
          <w:rFonts w:eastAsia="Times New Roman" w:cs="Times New Roman"/>
        </w:rPr>
        <w:t>”</w:t>
      </w:r>
      <w:r>
        <w:rPr>
          <w:rFonts w:eastAsia="Times New Roman" w:cs="Times New Roman"/>
        </w:rPr>
        <w:t xml:space="preserve">  Have students make prediction</w:t>
      </w:r>
      <w:r w:rsidR="00FD162D">
        <w:rPr>
          <w:rFonts w:eastAsia="Times New Roman" w:cs="Times New Roman"/>
        </w:rPr>
        <w:t>s</w:t>
      </w:r>
      <w:r>
        <w:rPr>
          <w:rFonts w:eastAsia="Times New Roman" w:cs="Times New Roman"/>
        </w:rPr>
        <w:t xml:space="preserve"> about what will happen when two people try to blow up balloons inside two soda bottles.</w:t>
      </w:r>
    </w:p>
    <w:p w14:paraId="1FBC83F8" w14:textId="4BB4DC39" w:rsidR="009F3E74" w:rsidRDefault="00513822" w:rsidP="00D56AD3">
      <w:pPr>
        <w:pStyle w:val="CK12LessonBase"/>
        <w:numPr>
          <w:ilvl w:val="0"/>
          <w:numId w:val="16"/>
        </w:numPr>
        <w:rPr>
          <w:rFonts w:eastAsia="Times New Roman" w:cs="Times New Roman"/>
        </w:rPr>
      </w:pPr>
      <w:r w:rsidRPr="009F3E74">
        <w:rPr>
          <w:rFonts w:eastAsia="Times New Roman" w:cs="Times New Roman"/>
        </w:rPr>
        <w:t xml:space="preserve">Have student volunteers try blowing up the balloons inside the bottles. (The bottle with the hole in the bottom should allow the student to blow up the balloon. The </w:t>
      </w:r>
      <w:r w:rsidR="00FD162D">
        <w:rPr>
          <w:rFonts w:eastAsia="Times New Roman" w:cs="Times New Roman"/>
        </w:rPr>
        <w:t xml:space="preserve">bottle without the hole should prevent the </w:t>
      </w:r>
      <w:r w:rsidRPr="009F3E74">
        <w:rPr>
          <w:rFonts w:eastAsia="Times New Roman" w:cs="Times New Roman"/>
        </w:rPr>
        <w:t>ballo</w:t>
      </w:r>
      <w:r w:rsidR="00FD162D">
        <w:rPr>
          <w:rFonts w:eastAsia="Times New Roman" w:cs="Times New Roman"/>
        </w:rPr>
        <w:t>on from b</w:t>
      </w:r>
      <w:r w:rsidRPr="009F3E74">
        <w:rPr>
          <w:rFonts w:eastAsia="Times New Roman" w:cs="Times New Roman"/>
        </w:rPr>
        <w:t>low</w:t>
      </w:r>
      <w:r w:rsidR="00FD162D">
        <w:rPr>
          <w:rFonts w:eastAsia="Times New Roman" w:cs="Times New Roman"/>
        </w:rPr>
        <w:t>ing</w:t>
      </w:r>
      <w:r w:rsidRPr="009F3E74">
        <w:rPr>
          <w:rFonts w:eastAsia="Times New Roman" w:cs="Times New Roman"/>
        </w:rPr>
        <w:t xml:space="preserve"> up.)  </w:t>
      </w:r>
    </w:p>
    <w:p w14:paraId="74714A79" w14:textId="62160E6E" w:rsidR="00FD162D" w:rsidRDefault="009F3E74" w:rsidP="00D56AD3">
      <w:pPr>
        <w:pStyle w:val="CK12LessonBase"/>
        <w:numPr>
          <w:ilvl w:val="0"/>
          <w:numId w:val="16"/>
        </w:numPr>
        <w:rPr>
          <w:rFonts w:eastAsia="Times New Roman" w:cs="Times New Roman"/>
        </w:rPr>
      </w:pPr>
      <w:r>
        <w:rPr>
          <w:rFonts w:eastAsia="Times New Roman" w:cs="Times New Roman"/>
        </w:rPr>
        <w:t xml:space="preserve">Have students record their observations and brainstorm possible explanations with an elbow partner. </w:t>
      </w:r>
      <w:r w:rsidR="00FD162D">
        <w:rPr>
          <w:rFonts w:eastAsia="Times New Roman" w:cs="Times New Roman"/>
        </w:rPr>
        <w:t xml:space="preserve">Encourage students to come up with more </w:t>
      </w:r>
      <w:r w:rsidR="00D44D67">
        <w:rPr>
          <w:rFonts w:eastAsia="Times New Roman" w:cs="Times New Roman"/>
        </w:rPr>
        <w:t>than</w:t>
      </w:r>
      <w:r w:rsidR="00FD162D">
        <w:rPr>
          <w:rFonts w:eastAsia="Times New Roman" w:cs="Times New Roman"/>
        </w:rPr>
        <w:t xml:space="preserve"> </w:t>
      </w:r>
      <w:r w:rsidR="00234EFA">
        <w:rPr>
          <w:rFonts w:eastAsia="Times New Roman" w:cs="Times New Roman"/>
        </w:rPr>
        <w:t xml:space="preserve">one hypothesis that begin with </w:t>
      </w:r>
      <w:r w:rsidR="00234EFA">
        <w:rPr>
          <w:rFonts w:eastAsia="Times New Roman" w:cs="Times New Roman"/>
        </w:rPr>
        <w:t>“</w:t>
      </w:r>
      <w:r w:rsidR="00234EFA">
        <w:rPr>
          <w:rFonts w:eastAsia="Times New Roman" w:cs="Times New Roman"/>
        </w:rPr>
        <w:t>How</w:t>
      </w:r>
      <w:r w:rsidR="00234EFA">
        <w:rPr>
          <w:rFonts w:eastAsia="Times New Roman" w:cs="Times New Roman"/>
        </w:rPr>
        <w:t>”</w:t>
      </w:r>
      <w:r w:rsidR="00234EFA">
        <w:rPr>
          <w:rFonts w:eastAsia="Times New Roman" w:cs="Times New Roman"/>
        </w:rPr>
        <w:t xml:space="preserve"> or </w:t>
      </w:r>
      <w:r w:rsidR="00234EFA">
        <w:rPr>
          <w:rFonts w:eastAsia="Times New Roman" w:cs="Times New Roman"/>
        </w:rPr>
        <w:t>“</w:t>
      </w:r>
      <w:r w:rsidR="00234EFA">
        <w:rPr>
          <w:rFonts w:eastAsia="Times New Roman" w:cs="Times New Roman"/>
        </w:rPr>
        <w:t>Why.</w:t>
      </w:r>
      <w:r w:rsidR="00234EFA">
        <w:rPr>
          <w:rFonts w:eastAsia="Times New Roman" w:cs="Times New Roman"/>
        </w:rPr>
        <w:t>”</w:t>
      </w:r>
    </w:p>
    <w:p w14:paraId="1521AA00" w14:textId="1A21B0C7" w:rsidR="00FD162D" w:rsidRDefault="00FD162D" w:rsidP="00D56AD3">
      <w:pPr>
        <w:pStyle w:val="CK12LessonBase"/>
        <w:numPr>
          <w:ilvl w:val="0"/>
          <w:numId w:val="16"/>
        </w:numPr>
        <w:rPr>
          <w:rFonts w:eastAsia="Times New Roman" w:cs="Times New Roman"/>
        </w:rPr>
      </w:pPr>
      <w:r>
        <w:rPr>
          <w:rFonts w:eastAsia="Times New Roman" w:cs="Times New Roman"/>
        </w:rPr>
        <w:t>Have students share out in a class discussion format.</w:t>
      </w:r>
      <w:r w:rsidR="00513822" w:rsidRPr="009F3E74">
        <w:rPr>
          <w:rFonts w:eastAsia="Times New Roman" w:cs="Times New Roman"/>
        </w:rPr>
        <w:t xml:space="preserve"> </w:t>
      </w:r>
    </w:p>
    <w:p w14:paraId="417E1E04" w14:textId="77777777" w:rsidR="00D03D13" w:rsidRDefault="00FD162D" w:rsidP="00D03D13">
      <w:pPr>
        <w:pStyle w:val="CK12LessonBase"/>
        <w:numPr>
          <w:ilvl w:val="0"/>
          <w:numId w:val="16"/>
        </w:numPr>
        <w:rPr>
          <w:rFonts w:eastAsia="Times New Roman" w:cs="Times New Roman"/>
        </w:rPr>
      </w:pPr>
      <w:r>
        <w:rPr>
          <w:rFonts w:eastAsia="Times New Roman" w:cs="Times New Roman"/>
        </w:rPr>
        <w:t>With their partner, have students brainstorm how they could test one or more of the hypotheses shared in the class discussion.</w:t>
      </w:r>
    </w:p>
    <w:p w14:paraId="558682F5" w14:textId="77777777" w:rsidR="00D03D13" w:rsidRDefault="00D03D13" w:rsidP="00D03D13">
      <w:pPr>
        <w:pStyle w:val="CK12LessonBase"/>
        <w:rPr>
          <w:rFonts w:eastAsia="Times New Roman" w:cs="Times New Roman"/>
        </w:rPr>
      </w:pPr>
      <w:r>
        <w:rPr>
          <w:rFonts w:eastAsia="Times New Roman" w:cs="Times New Roman"/>
        </w:rPr>
        <w:t>Visuals:</w:t>
      </w:r>
    </w:p>
    <w:p w14:paraId="7FA096FF" w14:textId="244D83C8" w:rsidR="00FD162D" w:rsidRDefault="00D03D13" w:rsidP="00D03D13">
      <w:pPr>
        <w:pStyle w:val="CK12LessonBase"/>
        <w:rPr>
          <w:rFonts w:eastAsia="Times New Roman" w:cs="Times New Roman"/>
        </w:rPr>
      </w:pPr>
      <w:r>
        <w:rPr>
          <w:rFonts w:eastAsia="Times New Roman" w:cs="Times New Roman"/>
        </w:rPr>
        <w:t xml:space="preserve">Show diagram of scientific method and either have students read the concept titled, </w:t>
      </w:r>
      <w:r>
        <w:rPr>
          <w:rFonts w:eastAsia="Times New Roman" w:cs="Times New Roman"/>
        </w:rPr>
        <w:t>“</w:t>
      </w:r>
      <w:r>
        <w:rPr>
          <w:rFonts w:eastAsia="Times New Roman" w:cs="Times New Roman"/>
        </w:rPr>
        <w:t>Scientific Method</w:t>
      </w:r>
      <w:r>
        <w:rPr>
          <w:rFonts w:eastAsia="Times New Roman" w:cs="Times New Roman"/>
        </w:rPr>
        <w:t>”</w:t>
      </w:r>
      <w:r>
        <w:rPr>
          <w:rFonts w:eastAsia="Times New Roman" w:cs="Times New Roman"/>
        </w:rPr>
        <w:t xml:space="preserve"> and </w:t>
      </w:r>
      <w:r>
        <w:rPr>
          <w:rFonts w:eastAsia="Times New Roman" w:cs="Times New Roman"/>
        </w:rPr>
        <w:t>“</w:t>
      </w:r>
      <w:r>
        <w:rPr>
          <w:rFonts w:eastAsia="Times New Roman" w:cs="Times New Roman"/>
        </w:rPr>
        <w:t>Developing a Hypothesis,</w:t>
      </w:r>
      <w:r>
        <w:rPr>
          <w:rFonts w:eastAsia="Times New Roman" w:cs="Times New Roman"/>
        </w:rPr>
        <w:t>”</w:t>
      </w:r>
      <w:r>
        <w:rPr>
          <w:rFonts w:eastAsia="Times New Roman" w:cs="Times New Roman"/>
        </w:rPr>
        <w:t xml:space="preserve"> or discuss as a class.</w:t>
      </w:r>
    </w:p>
    <w:p w14:paraId="4CC56047" w14:textId="77777777" w:rsidR="00D03D13" w:rsidRPr="00D03D13" w:rsidRDefault="00D03D13" w:rsidP="00D03D13">
      <w:pPr>
        <w:pStyle w:val="CK12LessonBase"/>
        <w:rPr>
          <w:rFonts w:eastAsia="Times New Roman" w:cs="Times New Roman"/>
        </w:rPr>
      </w:pPr>
    </w:p>
    <w:p w14:paraId="3957EC37" w14:textId="77777777" w:rsidR="00775488" w:rsidRDefault="00775488" w:rsidP="00D56AD3">
      <w:pPr>
        <w:pStyle w:val="CK12LessonBase"/>
        <w:rPr>
          <w:rFonts w:eastAsia="Times New Roman" w:cs="Times New Roman"/>
        </w:rPr>
      </w:pPr>
    </w:p>
    <w:p w14:paraId="5B81A8ED" w14:textId="77777777" w:rsidR="00775488" w:rsidRDefault="00775488" w:rsidP="00D56AD3">
      <w:pPr>
        <w:pStyle w:val="CK12LessonBase"/>
      </w:pPr>
    </w:p>
    <w:p w14:paraId="139C0062" w14:textId="77777777" w:rsidR="00DF4D9F" w:rsidRDefault="00DF4D9F" w:rsidP="00DF4D9F">
      <w:pPr>
        <w:pStyle w:val="CK12SectionTitle"/>
      </w:pPr>
      <w:r>
        <w:lastRenderedPageBreak/>
        <w:t>Science Inquiry:</w:t>
      </w:r>
    </w:p>
    <w:p w14:paraId="3D35CF4E" w14:textId="77777777" w:rsidR="00D03D13" w:rsidRPr="00D03D13" w:rsidRDefault="00D03D13" w:rsidP="00D03D13">
      <w:pPr>
        <w:pStyle w:val="CK12LessonBase"/>
      </w:pPr>
      <w:r w:rsidRPr="00D03D13">
        <w:t xml:space="preserve">Using Scientific Method in Your Daily Life </w:t>
      </w:r>
    </w:p>
    <w:p w14:paraId="545EB4EF" w14:textId="77777777" w:rsidR="00D03D13" w:rsidRDefault="00D03D13" w:rsidP="00D03D13">
      <w:pPr>
        <w:pStyle w:val="CK12LessonBase"/>
      </w:pPr>
      <w:r w:rsidRPr="00D03D13">
        <w:t xml:space="preserve">Break the class into groups of two to four and discuss how people use scientific method in their daily lives, even for things that are not science. Here is an example for students to brainstorm. Say you get in the car in the morning to drive to school (or a parent does) and the car </w:t>
      </w:r>
      <w:proofErr w:type="gramStart"/>
      <w:r w:rsidRPr="00D03D13">
        <w:t>won</w:t>
      </w:r>
      <w:r w:rsidRPr="00D03D13">
        <w:t>’</w:t>
      </w:r>
      <w:r w:rsidRPr="00D03D13">
        <w:t>t</w:t>
      </w:r>
      <w:proofErr w:type="gramEnd"/>
      <w:r w:rsidRPr="00D03D13">
        <w:t xml:space="preserve"> start. Come up with as many hypotheses as you can to explain why the car </w:t>
      </w:r>
      <w:proofErr w:type="gramStart"/>
      <w:r w:rsidRPr="00D03D13">
        <w:t>won</w:t>
      </w:r>
      <w:r w:rsidRPr="00D03D13">
        <w:t>’</w:t>
      </w:r>
      <w:r w:rsidRPr="00D03D13">
        <w:t>t</w:t>
      </w:r>
      <w:proofErr w:type="gramEnd"/>
      <w:r w:rsidRPr="00D03D13">
        <w:t xml:space="preserve"> start. How can you test those hypotheses? What materials do you need? How will you know which hypothesis is correct? What general conclusion can you come up with from your </w:t>
      </w:r>
      <w:r w:rsidRPr="00D03D13">
        <w:t>“</w:t>
      </w:r>
      <w:r w:rsidRPr="00D03D13">
        <w:t>study?</w:t>
      </w:r>
      <w:r w:rsidRPr="00D03D13">
        <w:t>”</w:t>
      </w:r>
      <w:r w:rsidRPr="00D03D13">
        <w:t xml:space="preserve"> A good one might be that a car </w:t>
      </w:r>
      <w:proofErr w:type="gramStart"/>
      <w:r w:rsidRPr="00D03D13">
        <w:t>can</w:t>
      </w:r>
      <w:r w:rsidRPr="00D03D13">
        <w:t>’</w:t>
      </w:r>
      <w:r w:rsidRPr="00D03D13">
        <w:t>t</w:t>
      </w:r>
      <w:proofErr w:type="gramEnd"/>
      <w:r w:rsidRPr="00D03D13">
        <w:t xml:space="preserve"> run if it has no fuel. </w:t>
      </w:r>
    </w:p>
    <w:p w14:paraId="71A363F4" w14:textId="77777777" w:rsidR="001E3ACC" w:rsidRPr="00D03D13" w:rsidRDefault="001E3ACC" w:rsidP="00D03D13">
      <w:pPr>
        <w:pStyle w:val="CK12LessonBase"/>
      </w:pPr>
    </w:p>
    <w:p w14:paraId="1A021BF8" w14:textId="77777777" w:rsidR="00DF4D9F" w:rsidRDefault="00DF4D9F" w:rsidP="00DF4D9F">
      <w:pPr>
        <w:pStyle w:val="CK12SectionTitle"/>
      </w:pPr>
      <w:r>
        <w:t>Differentiated Instruction:</w:t>
      </w:r>
    </w:p>
    <w:p w14:paraId="16157652" w14:textId="613D968C" w:rsidR="001E3ACC" w:rsidRDefault="001E3ACC" w:rsidP="00D56AD3">
      <w:pPr>
        <w:pStyle w:val="CK12LessonBase"/>
      </w:pPr>
      <w:proofErr w:type="gramStart"/>
      <w:r>
        <w:t>Group students in mixed-ability pairs during the class demonstration and/or the science inquiry.</w:t>
      </w:r>
      <w:proofErr w:type="gramEnd"/>
      <w:r>
        <w:t xml:space="preserve">  Use provided visuals to support language learners. </w:t>
      </w:r>
    </w:p>
    <w:p w14:paraId="5DF7BE67" w14:textId="5068D844" w:rsidR="00DF4D9F" w:rsidRPr="00BA1FFF" w:rsidRDefault="001E3ACC" w:rsidP="00D56AD3">
      <w:pPr>
        <w:pStyle w:val="CK12LessonBase"/>
      </w:pPr>
      <w:r>
        <w:t xml:space="preserve">  </w:t>
      </w:r>
    </w:p>
    <w:p w14:paraId="04504FEF" w14:textId="77777777" w:rsidR="00E440C4" w:rsidRDefault="00AA2FA2" w:rsidP="00E440C4">
      <w:pPr>
        <w:pStyle w:val="CK12SectionTitle"/>
      </w:pPr>
      <w:r>
        <w:t xml:space="preserve">Common </w:t>
      </w:r>
      <w:r w:rsidR="0075085B">
        <w:t>Misconceptions</w:t>
      </w:r>
      <w:r w:rsidR="00D56AD3">
        <w:t>:</w:t>
      </w:r>
    </w:p>
    <w:p w14:paraId="1817477D" w14:textId="77777777" w:rsidR="008E712B" w:rsidRDefault="008E712B" w:rsidP="008E712B">
      <w:pPr>
        <w:pStyle w:val="CK12LessonBase"/>
      </w:pPr>
      <w:r>
        <w:t xml:space="preserve">Sometimes students may assume that once a hypothesis is developed, then that is the final hypothesis. Emphasize to the students that hypotheses are tested and often rejected for other hypotheses based on the data gathered. It takes repeated tests and experiments to gather evidence to support a hypothesis. </w:t>
      </w:r>
    </w:p>
    <w:p w14:paraId="501E3AB6" w14:textId="77777777" w:rsidR="006123C4" w:rsidRDefault="007970CE" w:rsidP="008E712B">
      <w:pPr>
        <w:pStyle w:val="CK12SectionTitle"/>
      </w:pPr>
      <w:r>
        <w:t>Enrichment</w:t>
      </w:r>
      <w:r w:rsidR="00D56AD3">
        <w:t>:</w:t>
      </w:r>
    </w:p>
    <w:p w14:paraId="32BF29B7" w14:textId="77777777" w:rsidR="00DC07A1" w:rsidRPr="00DC07A1" w:rsidRDefault="00DC07A1" w:rsidP="00DC07A1">
      <w:pPr>
        <w:pStyle w:val="CK12LessonBase"/>
      </w:pPr>
      <w:r w:rsidRPr="00DC07A1">
        <w:t xml:space="preserve">Make a Display </w:t>
      </w:r>
    </w:p>
    <w:p w14:paraId="6AB023E6" w14:textId="77777777" w:rsidR="00DC07A1" w:rsidRDefault="00DC07A1" w:rsidP="00DC07A1">
      <w:pPr>
        <w:pStyle w:val="CK12LessonBase"/>
      </w:pPr>
      <w:r w:rsidRPr="00DC07A1">
        <w:t xml:space="preserve">The scientific method will be an important theme throughout the course. "How did she do that? How </w:t>
      </w:r>
      <w:proofErr w:type="gramStart"/>
      <w:r w:rsidRPr="00DC07A1">
        <w:t>was that discovered</w:t>
      </w:r>
      <w:proofErr w:type="gramEnd"/>
      <w:r w:rsidRPr="00DC07A1">
        <w:t xml:space="preserve">? What was the hypothesis? What observations </w:t>
      </w:r>
      <w:proofErr w:type="gramStart"/>
      <w:r w:rsidRPr="00DC07A1">
        <w:t>were made</w:t>
      </w:r>
      <w:proofErr w:type="gramEnd"/>
      <w:r w:rsidRPr="00DC07A1">
        <w:t xml:space="preserve">? What was the conclusion?" These and similar questions could come up practically every day. Ask students to make a display depicting the scientific method. Have them explain their display to the class, and leave the display visible for all to see throughout the course. For additional understanding, they can put in an example of how scientific method </w:t>
      </w:r>
      <w:proofErr w:type="gramStart"/>
      <w:r w:rsidRPr="00DC07A1">
        <w:t>has been used</w:t>
      </w:r>
      <w:proofErr w:type="gramEnd"/>
      <w:r w:rsidRPr="00DC07A1">
        <w:t xml:space="preserve"> in science. A newspaper or magazine article may reveal a study in which scientific method helped scientists to find reliable results. </w:t>
      </w:r>
    </w:p>
    <w:p w14:paraId="1F34BB6A" w14:textId="77777777" w:rsidR="00234EFA" w:rsidRPr="00DC07A1" w:rsidRDefault="00234EFA" w:rsidP="00DC07A1">
      <w:pPr>
        <w:pStyle w:val="CK12LessonBase"/>
      </w:pPr>
    </w:p>
    <w:p w14:paraId="025E2745" w14:textId="77777777" w:rsidR="0075085B" w:rsidRDefault="0075085B" w:rsidP="0075085B">
      <w:pPr>
        <w:pStyle w:val="CK12SectionTitle"/>
      </w:pPr>
      <w:r>
        <w:lastRenderedPageBreak/>
        <w:t>Review Questions</w:t>
      </w:r>
      <w:r w:rsidR="00D56AD3">
        <w:t>:</w:t>
      </w:r>
    </w:p>
    <w:p w14:paraId="39A87FA7" w14:textId="77777777" w:rsidR="00234EFA" w:rsidRDefault="00234EFA" w:rsidP="00234EFA">
      <w:pPr>
        <w:pStyle w:val="CK12LessonBase"/>
        <w:numPr>
          <w:ilvl w:val="0"/>
          <w:numId w:val="18"/>
        </w:numPr>
      </w:pPr>
      <w:r w:rsidRPr="00234EFA">
        <w:t xml:space="preserve">What features does a question need to have to be a good science </w:t>
      </w:r>
      <w:proofErr w:type="gramStart"/>
      <w:r w:rsidRPr="00234EFA">
        <w:t>question?</w:t>
      </w:r>
      <w:proofErr w:type="gramEnd"/>
      <w:r w:rsidRPr="00234EFA">
        <w:t xml:space="preserve"> </w:t>
      </w:r>
    </w:p>
    <w:p w14:paraId="69120AC7" w14:textId="1036048F" w:rsidR="00234EFA" w:rsidRPr="00234EFA" w:rsidRDefault="00234EFA" w:rsidP="00234EFA">
      <w:pPr>
        <w:pStyle w:val="CK12LessonBase"/>
        <w:numPr>
          <w:ilvl w:val="0"/>
          <w:numId w:val="18"/>
        </w:numPr>
      </w:pPr>
      <w:r w:rsidRPr="00234EFA">
        <w:t>Create a list of three questions that are good science questions.</w:t>
      </w:r>
    </w:p>
    <w:p w14:paraId="53892021" w14:textId="74345253" w:rsidR="00DF4D9F" w:rsidRDefault="00DF4D9F" w:rsidP="00234EFA">
      <w:pPr>
        <w:pStyle w:val="CK12SectionTitle"/>
      </w:pPr>
      <w:r>
        <w:t>Solution Guide:</w:t>
      </w:r>
    </w:p>
    <w:p w14:paraId="63E4550B" w14:textId="440A1C2A" w:rsidR="00234EFA" w:rsidRDefault="00234EFA" w:rsidP="00234EFA">
      <w:pPr>
        <w:pStyle w:val="CK12LessonBase"/>
        <w:numPr>
          <w:ilvl w:val="0"/>
          <w:numId w:val="21"/>
        </w:numPr>
      </w:pPr>
      <w:r>
        <w:t xml:space="preserve">Science questions </w:t>
      </w:r>
      <w:proofErr w:type="gramStart"/>
      <w:r>
        <w:t>should be based</w:t>
      </w:r>
      <w:proofErr w:type="gramEnd"/>
      <w:r>
        <w:t xml:space="preserve"> on your own observations, be open inquiry questions that address how or why, and are testable.</w:t>
      </w:r>
    </w:p>
    <w:p w14:paraId="52E75059" w14:textId="0F023F0D" w:rsidR="00234EFA" w:rsidRDefault="00234EFA" w:rsidP="00234EFA">
      <w:pPr>
        <w:pStyle w:val="CK12LessonBase"/>
        <w:numPr>
          <w:ilvl w:val="0"/>
          <w:numId w:val="21"/>
        </w:numPr>
      </w:pPr>
      <w:r>
        <w:t>Answers will vary.</w:t>
      </w:r>
    </w:p>
    <w:p w14:paraId="49E6E07A" w14:textId="77777777" w:rsidR="00DC07A1" w:rsidRPr="00DC07A1" w:rsidRDefault="0075085B" w:rsidP="00DC07A1">
      <w:pPr>
        <w:pStyle w:val="CK12SectionTitle"/>
      </w:pPr>
      <w:r>
        <w:t>Points to Consider</w:t>
      </w:r>
      <w:r w:rsidR="00D56AD3">
        <w:t>:</w:t>
      </w:r>
    </w:p>
    <w:p w14:paraId="393E9065" w14:textId="77777777" w:rsidR="00DC07A1" w:rsidRPr="00DC07A1" w:rsidRDefault="00DC07A1" w:rsidP="00DC07A1">
      <w:pPr>
        <w:pStyle w:val="CK12LessonBase"/>
      </w:pPr>
      <w:r w:rsidRPr="00DC07A1">
        <w:t xml:space="preserve">Questions and problems </w:t>
      </w:r>
      <w:proofErr w:type="gramStart"/>
      <w:r w:rsidRPr="00DC07A1">
        <w:t>can be answered</w:t>
      </w:r>
      <w:proofErr w:type="gramEnd"/>
      <w:r w:rsidRPr="00DC07A1">
        <w:t xml:space="preserve"> logically by using the steps of the scientific method. Steps </w:t>
      </w:r>
      <w:proofErr w:type="gramStart"/>
      <w:r w:rsidRPr="00DC07A1">
        <w:t>include:</w:t>
      </w:r>
      <w:proofErr w:type="gramEnd"/>
      <w:r w:rsidRPr="00DC07A1">
        <w:t xml:space="preserve"> make observations or state the problem, form a hypothesis, test the hypothesis, then analyze the data and state your conclusion. </w:t>
      </w:r>
    </w:p>
    <w:p w14:paraId="303657FF" w14:textId="77777777" w:rsidR="00D56AD3" w:rsidRDefault="00D56AD3" w:rsidP="00D56AD3">
      <w:pPr>
        <w:pStyle w:val="CK12SectionTitle"/>
      </w:pPr>
      <w:r>
        <w:t>Homework:</w:t>
      </w:r>
    </w:p>
    <w:p w14:paraId="17A7F049" w14:textId="77777777" w:rsidR="00D03D13" w:rsidRDefault="00D03D13" w:rsidP="00D56AD3">
      <w:pPr>
        <w:pStyle w:val="CK12LessonBase"/>
      </w:pPr>
      <w:r>
        <w:t xml:space="preserve">At the end of the period, reveal to students the hole at the bottom of the soda bottle. (The one in which the balloon blew up.) Have </w:t>
      </w:r>
      <w:proofErr w:type="gramStart"/>
      <w:r>
        <w:t>studen</w:t>
      </w:r>
      <w:bookmarkStart w:id="0" w:name="_GoBack"/>
      <w:bookmarkEnd w:id="0"/>
      <w:r>
        <w:t>ts</w:t>
      </w:r>
      <w:proofErr w:type="gramEnd"/>
      <w:r>
        <w:t xml:space="preserve"> research air pressure and write a conclusion for the Balloon Experiment.</w:t>
      </w:r>
    </w:p>
    <w:p w14:paraId="2FDA9B4B" w14:textId="20B9DC3D" w:rsidR="00D56AD3" w:rsidRPr="00BA1FFF" w:rsidRDefault="00673B61" w:rsidP="00D56AD3">
      <w:pPr>
        <w:pStyle w:val="CK12LessonBase"/>
      </w:pPr>
      <w:r>
        <w:t xml:space="preserve"> </w:t>
      </w:r>
    </w:p>
    <w:p w14:paraId="708454ED" w14:textId="77777777" w:rsidR="00D56AD3" w:rsidRDefault="00D56AD3" w:rsidP="00D56AD3">
      <w:pPr>
        <w:pStyle w:val="CK12SectionTitle"/>
      </w:pPr>
      <w:r>
        <w:t>Additional Resources:</w:t>
      </w:r>
    </w:p>
    <w:p w14:paraId="60943942" w14:textId="677B1013" w:rsidR="00D56AD3" w:rsidRPr="00D56AD3" w:rsidRDefault="004A7CAF" w:rsidP="00D56AD3">
      <w:pPr>
        <w:pStyle w:val="CK12LessonBase"/>
      </w:pPr>
      <w:r>
        <w:t xml:space="preserve">Information on Air Pressure for the homework assignment </w:t>
      </w:r>
      <w:r w:rsidRPr="004A7CAF">
        <w:t>http://kids.earth.nasa.gov/archive/air_pressure/</w:t>
      </w:r>
    </w:p>
    <w:sectPr w:rsidR="00D56AD3" w:rsidRPr="00D56AD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BC074" w14:textId="77777777" w:rsidR="00722B97" w:rsidRDefault="00722B97" w:rsidP="002C69F4">
      <w:pPr>
        <w:spacing w:after="0" w:line="240" w:lineRule="auto"/>
      </w:pPr>
      <w:r>
        <w:separator/>
      </w:r>
    </w:p>
  </w:endnote>
  <w:endnote w:type="continuationSeparator" w:id="0">
    <w:p w14:paraId="51F2B9D8" w14:textId="77777777" w:rsidR="00722B97" w:rsidRDefault="00722B97"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46679116" w14:textId="77777777" w:rsidR="004A7CAF" w:rsidRDefault="004A7CAF">
        <w:pPr>
          <w:pStyle w:val="Footer"/>
          <w:jc w:val="center"/>
        </w:pPr>
        <w:r>
          <w:fldChar w:fldCharType="begin"/>
        </w:r>
        <w:r>
          <w:instrText xml:space="preserve"> PAGE   \* MERGEFORMAT </w:instrText>
        </w:r>
        <w:r>
          <w:fldChar w:fldCharType="separate"/>
        </w:r>
        <w:r w:rsidR="00D44D67">
          <w:rPr>
            <w:noProof/>
          </w:rPr>
          <w:t>3</w:t>
        </w:r>
        <w:r>
          <w:rPr>
            <w:noProof/>
          </w:rPr>
          <w:fldChar w:fldCharType="end"/>
        </w:r>
      </w:p>
    </w:sdtContent>
  </w:sdt>
  <w:p w14:paraId="0E35E0EC" w14:textId="77777777" w:rsidR="004A7CAF" w:rsidRDefault="004A7C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B198E" w14:textId="77777777" w:rsidR="00722B97" w:rsidRDefault="00722B97" w:rsidP="002C69F4">
      <w:pPr>
        <w:spacing w:after="0" w:line="240" w:lineRule="auto"/>
      </w:pPr>
      <w:r>
        <w:separator/>
      </w:r>
    </w:p>
  </w:footnote>
  <w:footnote w:type="continuationSeparator" w:id="0">
    <w:p w14:paraId="7D5CB6FD" w14:textId="77777777" w:rsidR="00722B97" w:rsidRDefault="00722B97"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0AB"/>
    <w:multiLevelType w:val="hybridMultilevel"/>
    <w:tmpl w:val="0896A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2">
    <w:nsid w:val="074341A6"/>
    <w:multiLevelType w:val="hybridMultilevel"/>
    <w:tmpl w:val="78B6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5">
    <w:nsid w:val="2EFA5F72"/>
    <w:multiLevelType w:val="hybridMultilevel"/>
    <w:tmpl w:val="EA765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7">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8">
    <w:nsid w:val="44482EF5"/>
    <w:multiLevelType w:val="hybridMultilevel"/>
    <w:tmpl w:val="5414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330B0C"/>
    <w:multiLevelType w:val="hybridMultilevel"/>
    <w:tmpl w:val="E708C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12">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3">
    <w:nsid w:val="463A5BDD"/>
    <w:multiLevelType w:val="multilevel"/>
    <w:tmpl w:val="CA0A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9E074E"/>
    <w:multiLevelType w:val="hybridMultilevel"/>
    <w:tmpl w:val="FC7CB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A33C37"/>
    <w:multiLevelType w:val="multilevel"/>
    <w:tmpl w:val="80F6F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7">
    <w:nsid w:val="542F4C3A"/>
    <w:multiLevelType w:val="multilevel"/>
    <w:tmpl w:val="0870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9">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20">
    <w:nsid w:val="701D49D5"/>
    <w:multiLevelType w:val="hybridMultilevel"/>
    <w:tmpl w:val="5478E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9"/>
  </w:num>
  <w:num w:numId="4">
    <w:abstractNumId w:val="7"/>
  </w:num>
  <w:num w:numId="5">
    <w:abstractNumId w:val="16"/>
  </w:num>
  <w:num w:numId="6">
    <w:abstractNumId w:val="1"/>
  </w:num>
  <w:num w:numId="7">
    <w:abstractNumId w:val="12"/>
  </w:num>
  <w:num w:numId="8">
    <w:abstractNumId w:val="6"/>
  </w:num>
  <w:num w:numId="9">
    <w:abstractNumId w:val="18"/>
  </w:num>
  <w:num w:numId="10">
    <w:abstractNumId w:val="3"/>
  </w:num>
  <w:num w:numId="11">
    <w:abstractNumId w:val="9"/>
  </w:num>
  <w:num w:numId="12">
    <w:abstractNumId w:val="8"/>
  </w:num>
  <w:num w:numId="13">
    <w:abstractNumId w:val="15"/>
  </w:num>
  <w:num w:numId="14">
    <w:abstractNumId w:val="2"/>
  </w:num>
  <w:num w:numId="15">
    <w:abstractNumId w:val="17"/>
  </w:num>
  <w:num w:numId="16">
    <w:abstractNumId w:val="10"/>
  </w:num>
  <w:num w:numId="17">
    <w:abstractNumId w:val="13"/>
  </w:num>
  <w:num w:numId="18">
    <w:abstractNumId w:val="5"/>
  </w:num>
  <w:num w:numId="19">
    <w:abstractNumId w:val="0"/>
  </w:num>
  <w:num w:numId="20">
    <w:abstractNumId w:val="1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94F01"/>
    <w:rsid w:val="000D7100"/>
    <w:rsid w:val="00112665"/>
    <w:rsid w:val="001B25C0"/>
    <w:rsid w:val="001E3ACC"/>
    <w:rsid w:val="00205402"/>
    <w:rsid w:val="00234EFA"/>
    <w:rsid w:val="00275D75"/>
    <w:rsid w:val="002C69F4"/>
    <w:rsid w:val="002E1206"/>
    <w:rsid w:val="003042A9"/>
    <w:rsid w:val="00366B2A"/>
    <w:rsid w:val="003A1230"/>
    <w:rsid w:val="0041045D"/>
    <w:rsid w:val="00433958"/>
    <w:rsid w:val="00462391"/>
    <w:rsid w:val="004840F2"/>
    <w:rsid w:val="004A7CAF"/>
    <w:rsid w:val="004B7E50"/>
    <w:rsid w:val="004D4D12"/>
    <w:rsid w:val="00513822"/>
    <w:rsid w:val="00531EF1"/>
    <w:rsid w:val="00542F46"/>
    <w:rsid w:val="006123C4"/>
    <w:rsid w:val="0067218D"/>
    <w:rsid w:val="00673B61"/>
    <w:rsid w:val="0068288F"/>
    <w:rsid w:val="0068757A"/>
    <w:rsid w:val="00722B97"/>
    <w:rsid w:val="0072524A"/>
    <w:rsid w:val="0075085B"/>
    <w:rsid w:val="00775488"/>
    <w:rsid w:val="007766FF"/>
    <w:rsid w:val="007970CE"/>
    <w:rsid w:val="007E1E5C"/>
    <w:rsid w:val="00805179"/>
    <w:rsid w:val="00814D3F"/>
    <w:rsid w:val="008C1170"/>
    <w:rsid w:val="008E712B"/>
    <w:rsid w:val="009F3E74"/>
    <w:rsid w:val="00A42388"/>
    <w:rsid w:val="00A76EAD"/>
    <w:rsid w:val="00AA1601"/>
    <w:rsid w:val="00AA2FA2"/>
    <w:rsid w:val="00AD3267"/>
    <w:rsid w:val="00B77590"/>
    <w:rsid w:val="00B81741"/>
    <w:rsid w:val="00C05B9D"/>
    <w:rsid w:val="00C911B1"/>
    <w:rsid w:val="00CB303E"/>
    <w:rsid w:val="00D03D13"/>
    <w:rsid w:val="00D44D67"/>
    <w:rsid w:val="00D56AD3"/>
    <w:rsid w:val="00DC07A1"/>
    <w:rsid w:val="00DF4D9F"/>
    <w:rsid w:val="00E440C4"/>
    <w:rsid w:val="00E53D40"/>
    <w:rsid w:val="00E702D4"/>
    <w:rsid w:val="00EA06C3"/>
    <w:rsid w:val="00ED52E1"/>
    <w:rsid w:val="00ED5CCC"/>
    <w:rsid w:val="00FA4D78"/>
    <w:rsid w:val="00FD1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D2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3267"/>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AD3267"/>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3267"/>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AD3267"/>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569962">
      <w:bodyDiv w:val="1"/>
      <w:marLeft w:val="0"/>
      <w:marRight w:val="0"/>
      <w:marTop w:val="0"/>
      <w:marBottom w:val="0"/>
      <w:divBdr>
        <w:top w:val="none" w:sz="0" w:space="0" w:color="auto"/>
        <w:left w:val="none" w:sz="0" w:space="0" w:color="auto"/>
        <w:bottom w:val="none" w:sz="0" w:space="0" w:color="auto"/>
        <w:right w:val="none" w:sz="0" w:space="0" w:color="auto"/>
      </w:divBdr>
    </w:div>
    <w:div w:id="386954848">
      <w:bodyDiv w:val="1"/>
      <w:marLeft w:val="0"/>
      <w:marRight w:val="0"/>
      <w:marTop w:val="0"/>
      <w:marBottom w:val="0"/>
      <w:divBdr>
        <w:top w:val="none" w:sz="0" w:space="0" w:color="auto"/>
        <w:left w:val="none" w:sz="0" w:space="0" w:color="auto"/>
        <w:bottom w:val="none" w:sz="0" w:space="0" w:color="auto"/>
        <w:right w:val="none" w:sz="0" w:space="0" w:color="auto"/>
      </w:divBdr>
    </w:div>
    <w:div w:id="432825594">
      <w:bodyDiv w:val="1"/>
      <w:marLeft w:val="0"/>
      <w:marRight w:val="0"/>
      <w:marTop w:val="0"/>
      <w:marBottom w:val="0"/>
      <w:divBdr>
        <w:top w:val="none" w:sz="0" w:space="0" w:color="auto"/>
        <w:left w:val="none" w:sz="0" w:space="0" w:color="auto"/>
        <w:bottom w:val="none" w:sz="0" w:space="0" w:color="auto"/>
        <w:right w:val="none" w:sz="0" w:space="0" w:color="auto"/>
      </w:divBdr>
    </w:div>
    <w:div w:id="464931537">
      <w:bodyDiv w:val="1"/>
      <w:marLeft w:val="0"/>
      <w:marRight w:val="0"/>
      <w:marTop w:val="0"/>
      <w:marBottom w:val="0"/>
      <w:divBdr>
        <w:top w:val="none" w:sz="0" w:space="0" w:color="auto"/>
        <w:left w:val="none" w:sz="0" w:space="0" w:color="auto"/>
        <w:bottom w:val="none" w:sz="0" w:space="0" w:color="auto"/>
        <w:right w:val="none" w:sz="0" w:space="0" w:color="auto"/>
      </w:divBdr>
    </w:div>
    <w:div w:id="470177432">
      <w:bodyDiv w:val="1"/>
      <w:marLeft w:val="0"/>
      <w:marRight w:val="0"/>
      <w:marTop w:val="0"/>
      <w:marBottom w:val="0"/>
      <w:divBdr>
        <w:top w:val="none" w:sz="0" w:space="0" w:color="auto"/>
        <w:left w:val="none" w:sz="0" w:space="0" w:color="auto"/>
        <w:bottom w:val="none" w:sz="0" w:space="0" w:color="auto"/>
        <w:right w:val="none" w:sz="0" w:space="0" w:color="auto"/>
      </w:divBdr>
    </w:div>
    <w:div w:id="492182194">
      <w:bodyDiv w:val="1"/>
      <w:marLeft w:val="0"/>
      <w:marRight w:val="0"/>
      <w:marTop w:val="0"/>
      <w:marBottom w:val="0"/>
      <w:divBdr>
        <w:top w:val="none" w:sz="0" w:space="0" w:color="auto"/>
        <w:left w:val="none" w:sz="0" w:space="0" w:color="auto"/>
        <w:bottom w:val="none" w:sz="0" w:space="0" w:color="auto"/>
        <w:right w:val="none" w:sz="0" w:space="0" w:color="auto"/>
      </w:divBdr>
    </w:div>
    <w:div w:id="615252246">
      <w:bodyDiv w:val="1"/>
      <w:marLeft w:val="0"/>
      <w:marRight w:val="0"/>
      <w:marTop w:val="0"/>
      <w:marBottom w:val="0"/>
      <w:divBdr>
        <w:top w:val="none" w:sz="0" w:space="0" w:color="auto"/>
        <w:left w:val="none" w:sz="0" w:space="0" w:color="auto"/>
        <w:bottom w:val="none" w:sz="0" w:space="0" w:color="auto"/>
        <w:right w:val="none" w:sz="0" w:space="0" w:color="auto"/>
      </w:divBdr>
    </w:div>
    <w:div w:id="1196499510">
      <w:bodyDiv w:val="1"/>
      <w:marLeft w:val="0"/>
      <w:marRight w:val="0"/>
      <w:marTop w:val="0"/>
      <w:marBottom w:val="0"/>
      <w:divBdr>
        <w:top w:val="none" w:sz="0" w:space="0" w:color="auto"/>
        <w:left w:val="none" w:sz="0" w:space="0" w:color="auto"/>
        <w:bottom w:val="none" w:sz="0" w:space="0" w:color="auto"/>
        <w:right w:val="none" w:sz="0" w:space="0" w:color="auto"/>
      </w:divBdr>
    </w:div>
    <w:div w:id="1321038482">
      <w:bodyDiv w:val="1"/>
      <w:marLeft w:val="0"/>
      <w:marRight w:val="0"/>
      <w:marTop w:val="0"/>
      <w:marBottom w:val="0"/>
      <w:divBdr>
        <w:top w:val="none" w:sz="0" w:space="0" w:color="auto"/>
        <w:left w:val="none" w:sz="0" w:space="0" w:color="auto"/>
        <w:bottom w:val="none" w:sz="0" w:space="0" w:color="auto"/>
        <w:right w:val="none" w:sz="0" w:space="0" w:color="auto"/>
      </w:divBdr>
    </w:div>
    <w:div w:id="2027248218">
      <w:bodyDiv w:val="1"/>
      <w:marLeft w:val="0"/>
      <w:marRight w:val="0"/>
      <w:marTop w:val="0"/>
      <w:marBottom w:val="0"/>
      <w:divBdr>
        <w:top w:val="none" w:sz="0" w:space="0" w:color="auto"/>
        <w:left w:val="none" w:sz="0" w:space="0" w:color="auto"/>
        <w:bottom w:val="none" w:sz="0" w:space="0" w:color="auto"/>
        <w:right w:val="none" w:sz="0" w:space="0" w:color="auto"/>
      </w:divBdr>
    </w:div>
    <w:div w:id="2091077334">
      <w:bodyDiv w:val="1"/>
      <w:marLeft w:val="0"/>
      <w:marRight w:val="0"/>
      <w:marTop w:val="0"/>
      <w:marBottom w:val="0"/>
      <w:divBdr>
        <w:top w:val="none" w:sz="0" w:space="0" w:color="auto"/>
        <w:left w:val="none" w:sz="0" w:space="0" w:color="auto"/>
        <w:bottom w:val="none" w:sz="0" w:space="0" w:color="auto"/>
        <w:right w:val="none" w:sz="0" w:space="0" w:color="auto"/>
      </w:divBdr>
    </w:div>
    <w:div w:id="2118136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Joy Yue Sheng</cp:lastModifiedBy>
  <cp:revision>2</cp:revision>
  <dcterms:created xsi:type="dcterms:W3CDTF">2014-07-11T15:55:00Z</dcterms:created>
  <dcterms:modified xsi:type="dcterms:W3CDTF">2014-07-11T15:55:00Z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