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B3" w:rsidRPr="00ED52E1" w:rsidRDefault="00596A80" w:rsidP="001B72B3">
      <w:pPr>
        <w:pStyle w:val="CK12ChapterTitle"/>
        <w:pBdr>
          <w:bottom w:val="single" w:sz="8" w:space="3" w:color="4F81BD"/>
        </w:pBdr>
        <w:outlineLvl w:val="0"/>
      </w:pPr>
      <w:r>
        <w:t xml:space="preserve">Flow of Matter in Ecosystems </w:t>
      </w:r>
      <w:proofErr w:type="spellStart"/>
      <w:r>
        <w:t>Post</w:t>
      </w:r>
      <w:r w:rsidR="001B72B3">
        <w:t>Read</w:t>
      </w:r>
      <w:proofErr w:type="spellEnd"/>
    </w:p>
    <w:p w:rsidR="001B72B3" w:rsidRDefault="001B72B3" w:rsidP="001B72B3">
      <w:pPr>
        <w:pStyle w:val="CK12SectionTitle"/>
        <w:outlineLvl w:val="0"/>
      </w:pPr>
      <w:r>
        <w:t>Objective</w:t>
      </w:r>
    </w:p>
    <w:p w:rsidR="001B72B3" w:rsidRPr="00805179" w:rsidRDefault="001B72B3" w:rsidP="001B72B3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1B72B3" w:rsidRDefault="001B72B3" w:rsidP="001B72B3">
      <w:pPr>
        <w:pStyle w:val="CK12SectionTitle"/>
        <w:outlineLvl w:val="0"/>
      </w:pPr>
      <w:r>
        <w:t>Instruction</w:t>
      </w:r>
    </w:p>
    <w:p w:rsidR="001B72B3" w:rsidRPr="004B274E" w:rsidRDefault="001B72B3" w:rsidP="001B72B3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1B72B3" w:rsidRDefault="001B72B3" w:rsidP="001B72B3">
      <w:pPr>
        <w:pStyle w:val="CK12SectionTitle"/>
        <w:outlineLvl w:val="0"/>
      </w:pPr>
      <w:r>
        <w:t>Activity</w:t>
      </w:r>
    </w:p>
    <w:p w:rsidR="001B72B3" w:rsidRDefault="001B72B3" w:rsidP="001B72B3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1B72B3" w:rsidRPr="00667C7C" w:rsidRDefault="001B72B3" w:rsidP="001B72B3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8"/>
        <w:gridCol w:w="5188"/>
      </w:tblGrid>
      <w:tr w:rsidR="001B72B3" w:rsidTr="001B72B3">
        <w:trPr>
          <w:trHeight w:val="584"/>
        </w:trPr>
        <w:tc>
          <w:tcPr>
            <w:tcW w:w="10375" w:type="dxa"/>
            <w:gridSpan w:val="2"/>
          </w:tcPr>
          <w:p w:rsidR="001B72B3" w:rsidRPr="002F0D5A" w:rsidRDefault="001B72B3" w:rsidP="007C7412">
            <w:pPr>
              <w:pStyle w:val="CK12TableHeaderCell"/>
              <w:jc w:val="center"/>
            </w:pPr>
            <w:r>
              <w:t>Nutrients in Ecosystems</w:t>
            </w:r>
          </w:p>
        </w:tc>
      </w:tr>
      <w:tr w:rsidR="001B72B3" w:rsidTr="001B72B3">
        <w:trPr>
          <w:trHeight w:val="3584"/>
        </w:trPr>
        <w:tc>
          <w:tcPr>
            <w:tcW w:w="5188" w:type="dxa"/>
          </w:tcPr>
          <w:p w:rsidR="001B72B3" w:rsidRPr="006F67BA" w:rsidRDefault="001B72B3" w:rsidP="007C7412">
            <w:pPr>
              <w:pStyle w:val="CK12TableHeaderCell"/>
              <w:spacing w:after="0"/>
            </w:pPr>
            <w:r w:rsidRPr="006F67BA">
              <w:t>Summary</w:t>
            </w:r>
          </w:p>
          <w:p w:rsidR="001B72B3" w:rsidRDefault="001B72B3" w:rsidP="007C7412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1B72B3" w:rsidRDefault="001B72B3" w:rsidP="007C7412">
            <w:pPr>
              <w:pStyle w:val="CK12TableCell"/>
              <w:jc w:val="center"/>
            </w:pPr>
          </w:p>
        </w:tc>
        <w:tc>
          <w:tcPr>
            <w:tcW w:w="5188" w:type="dxa"/>
          </w:tcPr>
          <w:p w:rsidR="001B72B3" w:rsidRDefault="001B72B3" w:rsidP="007C7412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1B72B3" w:rsidRPr="002F0D5A" w:rsidRDefault="001B72B3" w:rsidP="007C7412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1B72B3" w:rsidRDefault="001B72B3" w:rsidP="007C7412">
            <w:pPr>
              <w:pStyle w:val="CK12TableCell"/>
              <w:jc w:val="center"/>
            </w:pPr>
          </w:p>
        </w:tc>
      </w:tr>
      <w:tr w:rsidR="001B72B3" w:rsidTr="001B72B3">
        <w:trPr>
          <w:trHeight w:val="3584"/>
        </w:trPr>
        <w:tc>
          <w:tcPr>
            <w:tcW w:w="5188" w:type="dxa"/>
          </w:tcPr>
          <w:p w:rsidR="001B72B3" w:rsidRPr="00B22F72" w:rsidRDefault="001B72B3" w:rsidP="007C7412">
            <w:pPr>
              <w:pStyle w:val="CK12TableHeaderCell"/>
              <w:spacing w:after="0"/>
            </w:pPr>
            <w:r>
              <w:t>Test question or formula</w:t>
            </w:r>
          </w:p>
          <w:p w:rsidR="001B72B3" w:rsidRDefault="001B72B3" w:rsidP="007C7412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1B72B3" w:rsidRDefault="001B72B3" w:rsidP="007C7412">
            <w:pPr>
              <w:pStyle w:val="CK12TableCell"/>
              <w:jc w:val="center"/>
            </w:pPr>
          </w:p>
        </w:tc>
        <w:tc>
          <w:tcPr>
            <w:tcW w:w="5188" w:type="dxa"/>
          </w:tcPr>
          <w:p w:rsidR="001B72B3" w:rsidRPr="00B22F72" w:rsidRDefault="001B72B3" w:rsidP="007C7412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1B72B3" w:rsidRDefault="001B72B3" w:rsidP="007C7412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1B72B3" w:rsidRDefault="001B72B3" w:rsidP="007C7412">
            <w:pPr>
              <w:pStyle w:val="CK12TableCell"/>
              <w:jc w:val="center"/>
            </w:pPr>
          </w:p>
        </w:tc>
      </w:tr>
    </w:tbl>
    <w:p w:rsidR="001B72B3" w:rsidRPr="004B274E" w:rsidRDefault="001B72B3" w:rsidP="001B72B3">
      <w:pPr>
        <w:pStyle w:val="CK12LessonBase"/>
      </w:pPr>
    </w:p>
    <w:sectPr w:rsidR="001B72B3" w:rsidRPr="004B274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76C06"/>
    <w:multiLevelType w:val="hybridMultilevel"/>
    <w:tmpl w:val="F09EA2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B72B3"/>
    <w:rsid w:val="00151931"/>
    <w:rsid w:val="001B72B3"/>
    <w:rsid w:val="002A0FAB"/>
    <w:rsid w:val="00596A80"/>
    <w:rsid w:val="005A7EE7"/>
    <w:rsid w:val="0064700D"/>
    <w:rsid w:val="00693AFC"/>
    <w:rsid w:val="006C107D"/>
    <w:rsid w:val="00DF7996"/>
    <w:rsid w:val="00F8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B3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1B72B3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1B72B3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1B72B3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1B72B3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1B72B3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7D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2012-07-25T21:18:00Z</dcterms:created>
  <dcterms:modified xsi:type="dcterms:W3CDTF">2012-07-25T21:24:00Z</dcterms:modified>
</cp:coreProperties>
</file>