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E1" w:rsidRPr="00372726" w:rsidRDefault="002A11E1" w:rsidP="002A11E1">
      <w:pPr>
        <w:pStyle w:val="CK12SectionTitle"/>
      </w:pPr>
      <w:r w:rsidRPr="00372726">
        <w:t>Types of Soils</w:t>
      </w:r>
    </w:p>
    <w:p w:rsidR="002A11E1" w:rsidRPr="00372726" w:rsidRDefault="002A11E1" w:rsidP="002A11E1">
      <w:pPr>
        <w:pStyle w:val="CK12SubsectionTitle"/>
      </w:pPr>
      <w:r w:rsidRPr="00372726">
        <w:t>Discussion Questions</w:t>
      </w:r>
    </w:p>
    <w:p w:rsidR="002A11E1" w:rsidRPr="00372726" w:rsidRDefault="002A11E1" w:rsidP="002A11E1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2A11E1" w:rsidRPr="006032C9" w:rsidRDefault="002A11E1" w:rsidP="002A11E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Look around your neighborhood for soil. Based solely on the physical properties of the soil, how can you categorize them?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2A11E1" w:rsidRPr="00372726" w:rsidRDefault="002A11E1" w:rsidP="002A11E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If you could invent your own soil, what qualities would you want it to have? How do these qualities enhance its ability to support life?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2A11E1" w:rsidRPr="00372726" w:rsidRDefault="002A11E1" w:rsidP="002A11E1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might buying non-native soil affect the environment? If this action negatively affects the environment, why might people still do it?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Wings</w:t>
      </w:r>
      <w:r>
        <w:rPr>
          <w:i/>
        </w:rPr>
        <w:t xml:space="preserve"> Yeung and</w:t>
      </w:r>
      <w:bookmarkStart w:id="0" w:name="_GoBack"/>
      <w:bookmarkEnd w:id="0"/>
      <w:r w:rsidRPr="00372726">
        <w:rPr>
          <w:i/>
        </w:rPr>
        <w:t xml:space="preserve"> Lianne Blodgett</w:t>
      </w:r>
    </w:p>
    <w:p w:rsidR="00195E2A" w:rsidRDefault="002A11E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E1"/>
    <w:rsid w:val="000D0649"/>
    <w:rsid w:val="00101C7B"/>
    <w:rsid w:val="001277C1"/>
    <w:rsid w:val="002A11E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A11E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A11E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A11E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A11E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A11E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A11E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A11E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A11E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2012-09-06T21:32:00Z</dcterms:created>
  <dcterms:modified xsi:type="dcterms:W3CDTF">2012-09-06T21:33:00Z</dcterms:modified>
</cp:coreProperties>
</file>